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Pr="00F031CD" w:rsidRDefault="00DB5E32" w:rsidP="004A0E03">
      <w:pPr>
        <w:autoSpaceDE w:val="0"/>
        <w:autoSpaceDN w:val="0"/>
        <w:adjustRightInd w:val="0"/>
        <w:jc w:val="center"/>
        <w:rPr>
          <w:b/>
          <w:color w:val="000000" w:themeColor="text1"/>
          <w:sz w:val="22"/>
          <w:szCs w:val="22"/>
        </w:rPr>
      </w:pPr>
      <w:r w:rsidRPr="00F031CD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0E03" w:rsidRPr="00F031CD">
        <w:rPr>
          <w:b/>
          <w:color w:val="000000" w:themeColor="text1"/>
          <w:sz w:val="22"/>
          <w:szCs w:val="22"/>
        </w:rPr>
        <w:t xml:space="preserve">Казахский национальный </w:t>
      </w:r>
      <w:r w:rsidRPr="00F031CD">
        <w:rPr>
          <w:b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</w:t>
      </w:r>
      <w:r w:rsidR="004A0E03" w:rsidRPr="00F031CD">
        <w:rPr>
          <w:b/>
          <w:color w:val="000000" w:themeColor="text1"/>
          <w:sz w:val="22"/>
          <w:szCs w:val="22"/>
        </w:rPr>
        <w:t>университет им. аль-</w:t>
      </w:r>
      <w:proofErr w:type="spellStart"/>
      <w:r w:rsidR="004A0E03" w:rsidRPr="00F031CD">
        <w:rPr>
          <w:b/>
          <w:color w:val="000000" w:themeColor="text1"/>
          <w:sz w:val="22"/>
          <w:szCs w:val="22"/>
        </w:rPr>
        <w:t>Фараби</w:t>
      </w:r>
      <w:proofErr w:type="spellEnd"/>
    </w:p>
    <w:p w:rsidR="004A0E03" w:rsidRPr="00F031CD" w:rsidRDefault="002B3992" w:rsidP="002B3992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r w:rsidRPr="00F031CD">
        <w:rPr>
          <w:b/>
          <w:color w:val="000000" w:themeColor="text1"/>
          <w:sz w:val="22"/>
          <w:szCs w:val="22"/>
        </w:rPr>
        <w:t xml:space="preserve">                                          Высшая школа экономики и бизнеса</w:t>
      </w:r>
    </w:p>
    <w:p w:rsidR="004A0E03" w:rsidRPr="00F031CD" w:rsidRDefault="004A0E03" w:rsidP="004A0E0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</w:p>
    <w:p w:rsidR="004A0E03" w:rsidRPr="00F031CD" w:rsidRDefault="004A0E03" w:rsidP="004A0E0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  <w:r w:rsidRPr="00F031CD">
        <w:rPr>
          <w:b/>
          <w:bCs/>
          <w:color w:val="000000" w:themeColor="text1"/>
          <w:sz w:val="22"/>
          <w:szCs w:val="22"/>
        </w:rPr>
        <w:t>(</w:t>
      </w:r>
      <w:r w:rsidR="002E0B14" w:rsidRPr="00F031CD">
        <w:rPr>
          <w:b/>
          <w:bCs/>
          <w:color w:val="000000" w:themeColor="text1"/>
          <w:sz w:val="22"/>
          <w:szCs w:val="22"/>
        </w:rPr>
        <w:t>5В051000</w:t>
      </w:r>
      <w:r w:rsidRPr="00F031CD">
        <w:rPr>
          <w:b/>
          <w:bCs/>
          <w:color w:val="000000" w:themeColor="text1"/>
          <w:sz w:val="22"/>
          <w:szCs w:val="22"/>
        </w:rPr>
        <w:t>)</w:t>
      </w:r>
      <w:r w:rsidR="00CC1F7C" w:rsidRPr="00F031CD">
        <w:rPr>
          <w:b/>
          <w:color w:val="000000" w:themeColor="text1"/>
          <w:sz w:val="22"/>
          <w:szCs w:val="22"/>
        </w:rPr>
        <w:t xml:space="preserve"> </w:t>
      </w:r>
    </w:p>
    <w:p w:rsidR="004A0E03" w:rsidRPr="00F031CD" w:rsidRDefault="004A0E03" w:rsidP="004A0E0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  <w:proofErr w:type="spellStart"/>
      <w:r w:rsidRPr="00F031CD">
        <w:rPr>
          <w:b/>
          <w:bCs/>
          <w:color w:val="000000" w:themeColor="text1"/>
          <w:sz w:val="22"/>
          <w:szCs w:val="22"/>
        </w:rPr>
        <w:t>Силлабус</w:t>
      </w:r>
      <w:proofErr w:type="spellEnd"/>
    </w:p>
    <w:p w:rsidR="00CC1F7C" w:rsidRPr="00F031CD" w:rsidRDefault="00CC1F7C" w:rsidP="00CC1F7C">
      <w:pPr>
        <w:jc w:val="center"/>
        <w:rPr>
          <w:b/>
          <w:color w:val="000000" w:themeColor="text1"/>
          <w:sz w:val="22"/>
          <w:szCs w:val="22"/>
        </w:rPr>
      </w:pPr>
      <w:r w:rsidRPr="00F031CD">
        <w:rPr>
          <w:b/>
          <w:color w:val="000000" w:themeColor="text1"/>
          <w:sz w:val="22"/>
          <w:szCs w:val="22"/>
        </w:rPr>
        <w:t>«KPOGS 3507</w:t>
      </w:r>
      <w:r w:rsidRPr="00F031CD">
        <w:rPr>
          <w:rFonts w:eastAsia="???"/>
          <w:color w:val="000000" w:themeColor="text1"/>
          <w:sz w:val="22"/>
          <w:szCs w:val="22"/>
        </w:rPr>
        <w:t xml:space="preserve">, </w:t>
      </w:r>
      <w:r w:rsidRPr="00F031CD">
        <w:rPr>
          <w:b/>
          <w:color w:val="000000" w:themeColor="text1"/>
          <w:sz w:val="22"/>
          <w:szCs w:val="22"/>
        </w:rPr>
        <w:t>Кадровая политика в органах государственной службы»</w:t>
      </w:r>
    </w:p>
    <w:p w:rsidR="00CC1F7C" w:rsidRPr="00F031CD" w:rsidRDefault="00862B64" w:rsidP="00CC1F7C">
      <w:pPr>
        <w:jc w:val="center"/>
        <w:rPr>
          <w:rFonts w:eastAsia="???"/>
          <w:b/>
          <w:color w:val="000000" w:themeColor="text1"/>
          <w:sz w:val="22"/>
          <w:szCs w:val="22"/>
        </w:rPr>
      </w:pPr>
      <w:r>
        <w:rPr>
          <w:rFonts w:eastAsia="???"/>
          <w:b/>
          <w:color w:val="000000" w:themeColor="text1"/>
          <w:sz w:val="22"/>
          <w:szCs w:val="22"/>
        </w:rPr>
        <w:t xml:space="preserve">3 курс, р/о, </w:t>
      </w:r>
      <w:r w:rsidR="00CC1F7C" w:rsidRPr="00F031CD">
        <w:rPr>
          <w:rFonts w:eastAsia="???"/>
          <w:b/>
          <w:color w:val="000000" w:themeColor="text1"/>
          <w:sz w:val="22"/>
          <w:szCs w:val="22"/>
        </w:rPr>
        <w:t>3 кредита</w:t>
      </w:r>
    </w:p>
    <w:p w:rsidR="00CC1F7C" w:rsidRPr="00F031CD" w:rsidRDefault="00CC1F7C" w:rsidP="00CC1F7C">
      <w:pPr>
        <w:jc w:val="center"/>
        <w:rPr>
          <w:rFonts w:eastAsia="???"/>
          <w:b/>
          <w:color w:val="000000" w:themeColor="text1"/>
          <w:sz w:val="22"/>
          <w:szCs w:val="22"/>
        </w:rPr>
      </w:pPr>
      <w:r w:rsidRPr="00F031CD">
        <w:rPr>
          <w:b/>
          <w:color w:val="000000" w:themeColor="text1"/>
          <w:sz w:val="22"/>
          <w:szCs w:val="22"/>
        </w:rPr>
        <w:t>Тип дисциплины:</w:t>
      </w:r>
      <w:r w:rsidRPr="00F031CD">
        <w:rPr>
          <w:rFonts w:eastAsia="???"/>
          <w:b/>
          <w:color w:val="000000" w:themeColor="text1"/>
          <w:sz w:val="22"/>
          <w:szCs w:val="22"/>
        </w:rPr>
        <w:t xml:space="preserve"> элективный</w:t>
      </w:r>
    </w:p>
    <w:p w:rsidR="00CC1F7C" w:rsidRPr="00F031CD" w:rsidRDefault="00CC1F7C" w:rsidP="004A0E03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</w:p>
    <w:p w:rsidR="00AE2542" w:rsidRPr="00F031CD" w:rsidRDefault="00FE07B9" w:rsidP="004A0E03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о</w:t>
      </w:r>
      <w:r w:rsidR="004A0E03" w:rsidRPr="00F031CD">
        <w:rPr>
          <w:b/>
          <w:color w:val="000000" w:themeColor="text1"/>
          <w:sz w:val="22"/>
          <w:szCs w:val="22"/>
        </w:rPr>
        <w:t xml:space="preserve">сенний </w:t>
      </w:r>
      <w:r>
        <w:rPr>
          <w:b/>
          <w:bCs/>
          <w:color w:val="000000" w:themeColor="text1"/>
          <w:sz w:val="22"/>
          <w:szCs w:val="22"/>
        </w:rPr>
        <w:t>семестр 2022 - 2023</w:t>
      </w:r>
      <w:r w:rsidR="004A0E03" w:rsidRPr="00F031CD">
        <w:rPr>
          <w:b/>
          <w:bCs/>
          <w:color w:val="000000" w:themeColor="text1"/>
          <w:sz w:val="22"/>
          <w:szCs w:val="22"/>
        </w:rPr>
        <w:t xml:space="preserve"> уч. год</w:t>
      </w:r>
    </w:p>
    <w:p w:rsidR="004A0E03" w:rsidRPr="00F031CD" w:rsidRDefault="004A0E03">
      <w:pPr>
        <w:jc w:val="center"/>
        <w:rPr>
          <w:color w:val="000000" w:themeColor="text1"/>
          <w:sz w:val="22"/>
          <w:szCs w:val="22"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031CD" w:rsidRPr="00F031C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Само</w:t>
            </w:r>
            <w:r w:rsidR="004A0E03" w:rsidRPr="00F031CD">
              <w:rPr>
                <w:color w:val="000000" w:themeColor="text1"/>
                <w:sz w:val="22"/>
                <w:szCs w:val="22"/>
              </w:rPr>
              <w:t>ст</w:t>
            </w:r>
            <w:r w:rsidR="00DB0DDE" w:rsidRPr="00F031CD">
              <w:rPr>
                <w:color w:val="000000" w:themeColor="text1"/>
                <w:sz w:val="22"/>
                <w:szCs w:val="22"/>
              </w:rPr>
              <w:t>оятельная работа студента (СРС</w:t>
            </w:r>
            <w:r w:rsidRPr="00F031CD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Самостоятельная работа студента под руководством преподавателя (СР</w:t>
            </w:r>
            <w:r w:rsidR="00DB0DDE" w:rsidRPr="00F031CD">
              <w:rPr>
                <w:color w:val="000000" w:themeColor="text1"/>
                <w:sz w:val="22"/>
                <w:szCs w:val="22"/>
              </w:rPr>
              <w:t>С</w:t>
            </w:r>
            <w:r w:rsidRPr="00F031CD">
              <w:rPr>
                <w:color w:val="000000" w:themeColor="text1"/>
                <w:sz w:val="22"/>
                <w:szCs w:val="22"/>
              </w:rPr>
              <w:t>П)</w:t>
            </w:r>
          </w:p>
        </w:tc>
      </w:tr>
      <w:tr w:rsidR="00F031CD" w:rsidRPr="00F031C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Практ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 w:rsidP="001E3BA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1E3B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 w:rsidP="00554A5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7113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7113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7113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71134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F031CD" w:rsidRPr="00F031C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Академическая информация о курсе</w:t>
            </w: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Форма итогового контроля</w:t>
            </w: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Очное обучение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ЭК, теоретико-прикладной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 w:rsidP="004A0E03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Проблемная, 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 w:rsidP="004A0E03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Решение задач, ситуационные задания, ТЗ, ИЗ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4A0E0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Письменный экзамен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>-  кейсы</w:t>
            </w:r>
          </w:p>
        </w:tc>
      </w:tr>
      <w:tr w:rsidR="00F031CD" w:rsidRPr="00F031C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2B3992" w:rsidP="00554A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д.э.н., 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>проф. каф.</w:t>
            </w:r>
            <w:r w:rsidR="00F8518D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D2954" w:rsidRPr="00F031CD">
              <w:rPr>
                <w:color w:val="000000" w:themeColor="text1"/>
                <w:sz w:val="22"/>
                <w:szCs w:val="22"/>
              </w:rPr>
              <w:t>М</w:t>
            </w:r>
            <w:r w:rsidRPr="00F031CD">
              <w:rPr>
                <w:color w:val="000000" w:themeColor="text1"/>
                <w:sz w:val="22"/>
                <w:szCs w:val="22"/>
              </w:rPr>
              <w:t>енеджмента</w:t>
            </w:r>
            <w:r w:rsidR="00FD2954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D2954" w:rsidRPr="00F031CD">
              <w:rPr>
                <w:color w:val="000000" w:themeColor="text1"/>
                <w:sz w:val="22"/>
                <w:szCs w:val="22"/>
              </w:rPr>
              <w:t>Жатканбаев</w:t>
            </w:r>
            <w:proofErr w:type="spellEnd"/>
            <w:r w:rsidR="00FD2954" w:rsidRPr="00F031CD">
              <w:rPr>
                <w:color w:val="000000" w:themeColor="text1"/>
                <w:sz w:val="22"/>
                <w:szCs w:val="22"/>
              </w:rPr>
              <w:t xml:space="preserve"> Е. Б.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e-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2B3992" w:rsidP="007E6CB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zhatkanba</w:t>
            </w:r>
            <w:r w:rsidR="007E6CB4" w:rsidRPr="00F031CD">
              <w:rPr>
                <w:color w:val="000000" w:themeColor="text1"/>
                <w:sz w:val="22"/>
                <w:szCs w:val="22"/>
                <w:lang w:val="en-US"/>
              </w:rPr>
              <w:t>y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ev</w:t>
            </w:r>
            <w:r w:rsidR="007E6CB4" w:rsidRPr="00F031CD">
              <w:rPr>
                <w:color w:val="000000" w:themeColor="text1"/>
                <w:sz w:val="22"/>
                <w:szCs w:val="22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2B3992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+7 (701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>)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7106382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E2542" w:rsidRPr="00F031C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2"/>
          <w:szCs w:val="22"/>
        </w:rPr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F031CD" w:rsidRPr="00F031C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Академическая презентация курса</w:t>
            </w:r>
          </w:p>
        </w:tc>
      </w:tr>
    </w:tbl>
    <w:p w:rsidR="00AE2542" w:rsidRPr="00F031C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2"/>
          <w:szCs w:val="22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F031CD" w:rsidRPr="00F031CD">
        <w:tc>
          <w:tcPr>
            <w:tcW w:w="1872" w:type="dxa"/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Ожидаемые результаты обучения (РО) </w:t>
            </w:r>
          </w:p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Индикаторы достижения РО (ИД) </w:t>
            </w:r>
          </w:p>
          <w:p w:rsidR="00AE2542" w:rsidRPr="00F031CD" w:rsidRDefault="00341C7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F031CD" w:rsidRPr="00F031C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F031CD" w:rsidRDefault="00422221" w:rsidP="00F8518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Цель освоения дисциплины «Кадровая политика в органах государственной службы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» включает понимание того, что 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 xml:space="preserve">кадровая политика в системе 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государственное управление общественными 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lastRenderedPageBreak/>
              <w:t>процессами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 xml:space="preserve"> занимает определяющее значение и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 необходимо осмыслить как сложное явление, обусловленное многими взаимозависимыми причинами, факторами раз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 xml:space="preserve">вития общества. В обществе </w:t>
            </w:r>
            <w:r w:rsidR="002C2FC6" w:rsidRPr="00F031CD">
              <w:rPr>
                <w:color w:val="000000" w:themeColor="text1"/>
                <w:sz w:val="22"/>
                <w:szCs w:val="22"/>
              </w:rPr>
              <w:t>все является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главным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>: экономика и политика, право и культура. Но все это может работать на человека и общество, когда будет сведено в целостную гармоничную систему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>, обеспеченное высококачественными работниками.</w:t>
            </w:r>
          </w:p>
        </w:tc>
        <w:tc>
          <w:tcPr>
            <w:tcW w:w="4820" w:type="dxa"/>
            <w:shd w:val="clear" w:color="auto" w:fill="auto"/>
          </w:tcPr>
          <w:p w:rsidR="00AE2542" w:rsidRPr="00F031CD" w:rsidRDefault="004A0E03" w:rsidP="00EF36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РО1. Демонстрировать понимание содержания</w:t>
            </w:r>
            <w:r w:rsidR="00EE796F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326545" w:rsidRPr="00F031CD">
              <w:rPr>
                <w:color w:val="000000" w:themeColor="text1"/>
                <w:sz w:val="22"/>
                <w:szCs w:val="22"/>
              </w:rPr>
              <w:t>общей те</w:t>
            </w:r>
            <w:r w:rsidR="00972BD1" w:rsidRPr="00F031CD">
              <w:rPr>
                <w:color w:val="000000" w:themeColor="text1"/>
                <w:sz w:val="22"/>
                <w:szCs w:val="22"/>
              </w:rPr>
              <w:t>ории кадровой политики</w:t>
            </w:r>
            <w:r w:rsidR="00326545" w:rsidRPr="00F031CD">
              <w:rPr>
                <w:color w:val="000000" w:themeColor="text1"/>
                <w:sz w:val="22"/>
                <w:szCs w:val="22"/>
              </w:rPr>
              <w:t xml:space="preserve">, применения 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теории к потребностям</w:t>
            </w:r>
            <w:r w:rsidR="00EE796F" w:rsidRPr="00F031CD">
              <w:rPr>
                <w:color w:val="000000" w:themeColor="text1"/>
                <w:sz w:val="22"/>
                <w:szCs w:val="22"/>
              </w:rPr>
              <w:t xml:space="preserve"> практики</w:t>
            </w:r>
            <w:r w:rsidR="00326545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в использова</w:t>
            </w:r>
            <w:r w:rsidR="00535A2B" w:rsidRPr="00F031CD">
              <w:rPr>
                <w:color w:val="000000" w:themeColor="text1"/>
                <w:sz w:val="22"/>
                <w:szCs w:val="22"/>
              </w:rPr>
              <w:t>нии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8518D" w:rsidRPr="00F031CD">
              <w:rPr>
                <w:color w:val="000000" w:themeColor="text1"/>
                <w:sz w:val="22"/>
                <w:szCs w:val="22"/>
              </w:rPr>
              <w:t>методи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к кадровой политики</w:t>
            </w:r>
            <w:r w:rsidR="00F8518D" w:rsidRPr="00F031CD">
              <w:rPr>
                <w:color w:val="000000" w:themeColor="text1"/>
                <w:sz w:val="22"/>
                <w:szCs w:val="22"/>
              </w:rPr>
              <w:t xml:space="preserve"> в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различных </w:t>
            </w:r>
            <w:r w:rsidR="00535A2B" w:rsidRPr="00F031CD">
              <w:rPr>
                <w:color w:val="000000" w:themeColor="text1"/>
                <w:sz w:val="22"/>
                <w:szCs w:val="22"/>
              </w:rPr>
              <w:t>с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>ферах общественного отношения</w:t>
            </w:r>
            <w:r w:rsidR="00F8518D" w:rsidRPr="00F031CD">
              <w:rPr>
                <w:color w:val="000000" w:themeColor="text1"/>
                <w:sz w:val="22"/>
                <w:szCs w:val="22"/>
              </w:rPr>
              <w:t>.</w:t>
            </w:r>
            <w:r w:rsidR="002622A7" w:rsidRPr="00F031CD">
              <w:rPr>
                <w:color w:val="000000" w:themeColor="text1"/>
                <w:sz w:val="22"/>
                <w:szCs w:val="22"/>
              </w:rPr>
              <w:t xml:space="preserve"> Владеть методикой исследования эффективн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ости государственной кадровой политики</w:t>
            </w:r>
            <w:r w:rsidR="002622A7" w:rsidRPr="00F031CD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ИД1.1 Аргументировать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специфик</w:t>
            </w:r>
            <w:r w:rsidR="001F420E" w:rsidRPr="00F031CD">
              <w:rPr>
                <w:color w:val="000000" w:themeColor="text1"/>
                <w:sz w:val="22"/>
                <w:szCs w:val="22"/>
              </w:rPr>
              <w:t>у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и </w:t>
            </w:r>
            <w:r w:rsidR="001F420E" w:rsidRPr="00F031CD">
              <w:rPr>
                <w:color w:val="000000" w:themeColor="text1"/>
                <w:sz w:val="22"/>
                <w:szCs w:val="22"/>
              </w:rPr>
              <w:t>потенциал госуда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>рственной кадровой политики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и понимать</w:t>
            </w:r>
            <w:r w:rsidR="001F420E" w:rsidRPr="00F031CD">
              <w:rPr>
                <w:color w:val="000000" w:themeColor="text1"/>
                <w:sz w:val="22"/>
                <w:szCs w:val="22"/>
              </w:rPr>
              <w:t xml:space="preserve"> многогранность управления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 xml:space="preserve"> кадровой системы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341C75" w:rsidRPr="00F031CD" w:rsidRDefault="00341C75" w:rsidP="00FC17C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1.2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>Знать механизм реализации   государством своих функции и задач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 xml:space="preserve"> в сфере подготовки и использования кадров государственной службы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.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Понимать структуру государственного управления</w:t>
            </w:r>
            <w:r w:rsidR="000C1C3C" w:rsidRPr="00F031CD">
              <w:rPr>
                <w:color w:val="000000" w:themeColor="text1"/>
                <w:sz w:val="22"/>
                <w:szCs w:val="22"/>
              </w:rPr>
              <w:t xml:space="preserve"> кадровой политики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и причинно-следственные связи ее реформирования и преобразования.</w:t>
            </w:r>
            <w:r w:rsidR="008773AC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31CD" w:rsidRPr="00F031CD">
        <w:tc>
          <w:tcPr>
            <w:tcW w:w="1872" w:type="dxa"/>
            <w:vMerge/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031CD" w:rsidRDefault="004A0E0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РО2.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Дифференцировать методы анализа порядка 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применения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 механизма у</w:t>
            </w:r>
            <w:r w:rsidR="006748B2" w:rsidRPr="00F031CD">
              <w:rPr>
                <w:color w:val="000000" w:themeColor="text1"/>
                <w:sz w:val="22"/>
                <w:szCs w:val="22"/>
              </w:rPr>
              <w:t>правления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lastRenderedPageBreak/>
              <w:t>профессиональными кадрами</w:t>
            </w:r>
            <w:r w:rsidR="00535A2B" w:rsidRPr="00F031CD">
              <w:rPr>
                <w:color w:val="000000" w:themeColor="text1"/>
                <w:sz w:val="22"/>
                <w:szCs w:val="22"/>
              </w:rPr>
              <w:t xml:space="preserve">, 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на основе критической оценки их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эффективности</w:t>
            </w:r>
            <w:r w:rsidR="0029135F" w:rsidRPr="00F031CD">
              <w:rPr>
                <w:color w:val="000000" w:themeColor="text1"/>
                <w:sz w:val="22"/>
                <w:szCs w:val="22"/>
              </w:rPr>
              <w:t>,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для п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 xml:space="preserve">редложения комплекса мер по 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>совершенствованию</w:t>
            </w:r>
            <w:r w:rsidR="002622A7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>с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 xml:space="preserve">истемы государственной кадровой 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>политики.</w:t>
            </w:r>
          </w:p>
        </w:tc>
        <w:tc>
          <w:tcPr>
            <w:tcW w:w="3827" w:type="dxa"/>
            <w:shd w:val="clear" w:color="auto" w:fill="auto"/>
          </w:tcPr>
          <w:p w:rsidR="00AE2542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 xml:space="preserve">ИД 2.1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>Знать и понимать специфики выбора и применения методик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lastRenderedPageBreak/>
              <w:t>государственного воздействия на разли</w:t>
            </w:r>
            <w:r w:rsidR="000C1C3C" w:rsidRPr="00F031CD">
              <w:rPr>
                <w:color w:val="000000" w:themeColor="text1"/>
                <w:sz w:val="22"/>
                <w:szCs w:val="22"/>
              </w:rPr>
              <w:t>чные уровни кадровой политики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341C75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2.2 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Интерпретировать условия применени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t>я тех или иных мер государственног</w:t>
            </w:r>
            <w:r w:rsidR="000C1C3C" w:rsidRPr="00F031CD">
              <w:rPr>
                <w:color w:val="000000" w:themeColor="text1"/>
                <w:sz w:val="22"/>
                <w:szCs w:val="22"/>
              </w:rPr>
              <w:t>о воздействия в различных уровнях государственной службы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341C75" w:rsidRPr="00F031CD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 Анализир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овать специфику 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t>применения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t>механизма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>управления</w:t>
            </w:r>
            <w:r w:rsidR="000C1C3C" w:rsidRPr="00F031CD">
              <w:rPr>
                <w:color w:val="000000" w:themeColor="text1"/>
                <w:sz w:val="22"/>
                <w:szCs w:val="22"/>
              </w:rPr>
              <w:t xml:space="preserve"> подготовки и использования кадров государственной службы</w:t>
            </w:r>
            <w:r w:rsidR="00994A96" w:rsidRPr="00F031CD">
              <w:rPr>
                <w:color w:val="000000" w:themeColor="text1"/>
                <w:sz w:val="22"/>
                <w:szCs w:val="22"/>
              </w:rPr>
              <w:t xml:space="preserve"> в различных практических ситуациях.</w:t>
            </w:r>
          </w:p>
        </w:tc>
      </w:tr>
      <w:tr w:rsidR="00F031CD" w:rsidRPr="00F031C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031CD" w:rsidRDefault="004A0E03" w:rsidP="00EF36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РО3.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Анализировать и выявлять специфику 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государствен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>ного управления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профессиональными кадрами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>, сопоставлять концептуальный уровень те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>орий кадровой политики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 и его конк</w:t>
            </w:r>
            <w:r w:rsidR="00EC22A9" w:rsidRPr="00F031CD">
              <w:rPr>
                <w:color w:val="000000" w:themeColor="text1"/>
                <w:sz w:val="22"/>
                <w:szCs w:val="22"/>
              </w:rPr>
              <w:t>ретной практической реализацией</w:t>
            </w:r>
            <w:r w:rsidR="00B10C39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29135F" w:rsidRPr="00F031CD">
              <w:rPr>
                <w:color w:val="000000" w:themeColor="text1"/>
                <w:sz w:val="22"/>
                <w:szCs w:val="22"/>
              </w:rPr>
              <w:t>для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стабильного</w:t>
            </w:r>
            <w:r w:rsidR="00FC78E1" w:rsidRPr="00F031CD">
              <w:rPr>
                <w:color w:val="000000" w:themeColor="text1"/>
                <w:sz w:val="22"/>
                <w:szCs w:val="22"/>
              </w:rPr>
              <w:t xml:space="preserve"> и устойчивого</w:t>
            </w:r>
            <w:r w:rsidR="00922144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29135F" w:rsidRPr="00F031CD">
              <w:rPr>
                <w:color w:val="000000" w:themeColor="text1"/>
                <w:sz w:val="22"/>
                <w:szCs w:val="22"/>
              </w:rPr>
              <w:t>развития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 xml:space="preserve"> страны.</w:t>
            </w:r>
          </w:p>
        </w:tc>
        <w:tc>
          <w:tcPr>
            <w:tcW w:w="3827" w:type="dxa"/>
            <w:shd w:val="clear" w:color="auto" w:fill="auto"/>
          </w:tcPr>
          <w:p w:rsidR="00AE2542" w:rsidRPr="00F031CD" w:rsidRDefault="00057D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F031CD">
              <w:rPr>
                <w:color w:val="000000" w:themeColor="text1"/>
                <w:sz w:val="22"/>
                <w:szCs w:val="22"/>
              </w:rPr>
              <w:t>Выявлять специфику использования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государственного рег</w:t>
            </w:r>
            <w:r w:rsidRPr="00F031CD">
              <w:rPr>
                <w:color w:val="000000" w:themeColor="text1"/>
                <w:sz w:val="22"/>
                <w:szCs w:val="22"/>
              </w:rPr>
              <w:t>улирования и управления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 xml:space="preserve"> кадрами государственной службы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в различных институтах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и </w:t>
            </w:r>
            <w:r w:rsidRPr="00F031CD">
              <w:rPr>
                <w:color w:val="000000" w:themeColor="text1"/>
                <w:sz w:val="22"/>
                <w:szCs w:val="22"/>
              </w:rPr>
              <w:t>сфер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>ах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общественного производства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на глобальном, региональном и локальном уровнях.</w:t>
            </w:r>
          </w:p>
          <w:p w:rsidR="00341C75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3.2 Сопоставлять 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мето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>ды государственного управления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 xml:space="preserve"> кадровой системой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 xml:space="preserve"> при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применении инструментов воздействия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 xml:space="preserve"> для обеспечения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эффективности в деле стабильного и устойчивого развития страны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в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 xml:space="preserve"> государственном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 и региональном масштабе.</w:t>
            </w:r>
          </w:p>
          <w:p w:rsidR="00341C75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3.3 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>Выявлять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схо</w:t>
            </w:r>
            <w:r w:rsidR="00FC17CE" w:rsidRPr="00F031CD">
              <w:rPr>
                <w:color w:val="000000" w:themeColor="text1"/>
                <w:sz w:val="22"/>
                <w:szCs w:val="22"/>
              </w:rPr>
              <w:t xml:space="preserve">дство и различия, а также измерять эффективность 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кадровой политики</w:t>
            </w:r>
            <w:r w:rsidR="00057D88" w:rsidRPr="00F031CD">
              <w:rPr>
                <w:color w:val="000000" w:themeColor="text1"/>
                <w:sz w:val="22"/>
                <w:szCs w:val="22"/>
              </w:rPr>
              <w:t xml:space="preserve"> в различных сферах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 xml:space="preserve"> государственного управления,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 xml:space="preserve"> на 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основании применения этих методов.</w:t>
            </w:r>
          </w:p>
        </w:tc>
      </w:tr>
      <w:tr w:rsidR="00F031CD" w:rsidRPr="00F031CD">
        <w:tc>
          <w:tcPr>
            <w:tcW w:w="1872" w:type="dxa"/>
            <w:vMerge/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F031CD" w:rsidRDefault="004A0E03" w:rsidP="00BE740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РО4.</w:t>
            </w:r>
            <w:r w:rsidR="0029135F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BE7408" w:rsidRPr="00F031CD">
              <w:rPr>
                <w:color w:val="000000" w:themeColor="text1"/>
                <w:sz w:val="22"/>
                <w:szCs w:val="22"/>
              </w:rPr>
              <w:t>Иметь представление о способах обеспечения основных и специальных принципов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кадровой политики</w:t>
            </w:r>
            <w:r w:rsidR="00BE7408" w:rsidRPr="00F031CD">
              <w:rPr>
                <w:color w:val="000000" w:themeColor="text1"/>
                <w:sz w:val="22"/>
                <w:szCs w:val="22"/>
              </w:rPr>
              <w:t xml:space="preserve"> в процессе деятельности орг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>анов государственной службы</w:t>
            </w:r>
            <w:r w:rsidR="009450D3" w:rsidRPr="00F031CD">
              <w:rPr>
                <w:color w:val="000000" w:themeColor="text1"/>
                <w:sz w:val="22"/>
                <w:szCs w:val="22"/>
              </w:rPr>
              <w:t>.</w:t>
            </w:r>
            <w:r w:rsidR="000B2D45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450D3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4.1 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Уметь оценивать</w:t>
            </w:r>
            <w:r w:rsidR="009450D3" w:rsidRPr="00F031CD">
              <w:rPr>
                <w:color w:val="000000" w:themeColor="text1"/>
                <w:sz w:val="22"/>
                <w:szCs w:val="22"/>
              </w:rPr>
              <w:t xml:space="preserve"> современную систему общих и специальных принц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ипов государственной кадровой политики</w:t>
            </w:r>
            <w:r w:rsidR="009450D3" w:rsidRPr="00F031CD">
              <w:rPr>
                <w:color w:val="000000" w:themeColor="text1"/>
                <w:sz w:val="22"/>
                <w:szCs w:val="22"/>
              </w:rPr>
              <w:t xml:space="preserve"> и способов их достижения.</w:t>
            </w:r>
          </w:p>
          <w:p w:rsidR="00341C75" w:rsidRPr="00F031CD" w:rsidRDefault="009450D3" w:rsidP="009450D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4.2 </w:t>
            </w:r>
            <w:r w:rsidR="00341C75" w:rsidRPr="00F031CD">
              <w:rPr>
                <w:color w:val="000000" w:themeColor="text1"/>
                <w:sz w:val="22"/>
                <w:szCs w:val="22"/>
              </w:rPr>
              <w:t xml:space="preserve">Разрабатывать меры по 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обеспечению 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>законности</w:t>
            </w:r>
            <w:r w:rsidRPr="00F031CD">
              <w:rPr>
                <w:color w:val="000000" w:themeColor="text1"/>
                <w:sz w:val="22"/>
                <w:szCs w:val="22"/>
              </w:rPr>
              <w:t>, прозрачности, эффективности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 xml:space="preserve"> применяе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мых 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>способов государст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венного воздействия на кадровую политику</w:t>
            </w:r>
            <w:r w:rsidR="002E0B14" w:rsidRPr="00F031CD">
              <w:rPr>
                <w:color w:val="000000" w:themeColor="text1"/>
                <w:sz w:val="22"/>
                <w:szCs w:val="22"/>
              </w:rPr>
              <w:t xml:space="preserve"> и соблюдение прав предпринимательских структур</w:t>
            </w:r>
            <w:r w:rsidR="00EF3687" w:rsidRPr="00F031CD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F031CD" w:rsidRPr="00F031CD">
        <w:tc>
          <w:tcPr>
            <w:tcW w:w="1872" w:type="dxa"/>
            <w:vMerge/>
            <w:shd w:val="clear" w:color="auto" w:fill="auto"/>
          </w:tcPr>
          <w:p w:rsidR="00AE2542" w:rsidRPr="00F031CD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D9423B" w:rsidRPr="00F031CD" w:rsidRDefault="004A0E03" w:rsidP="00D9423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РО5.</w:t>
            </w:r>
            <w:r w:rsidR="00523EE3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362E0F" w:rsidRPr="00F031CD">
              <w:rPr>
                <w:color w:val="000000" w:themeColor="text1"/>
                <w:sz w:val="22"/>
                <w:szCs w:val="22"/>
              </w:rPr>
              <w:t xml:space="preserve">Давать </w:t>
            </w:r>
            <w:r w:rsidR="00D9423B" w:rsidRPr="00F031CD">
              <w:rPr>
                <w:color w:val="000000" w:themeColor="text1"/>
                <w:sz w:val="22"/>
                <w:szCs w:val="22"/>
              </w:rPr>
              <w:t>оценку практики государственной службы в</w:t>
            </w:r>
            <w:r w:rsidR="00CC3F90" w:rsidRPr="00F031CD">
              <w:rPr>
                <w:color w:val="000000" w:themeColor="text1"/>
                <w:sz w:val="22"/>
                <w:szCs w:val="22"/>
              </w:rPr>
              <w:t xml:space="preserve"> различных уровнях</w:t>
            </w:r>
            <w:r w:rsidR="00D9423B" w:rsidRPr="00F031CD">
              <w:rPr>
                <w:color w:val="000000" w:themeColor="text1"/>
                <w:sz w:val="22"/>
                <w:szCs w:val="22"/>
              </w:rPr>
              <w:t xml:space="preserve"> и сферах управления</w:t>
            </w:r>
            <w:r w:rsidR="00362E0F" w:rsidRPr="00F031CD">
              <w:rPr>
                <w:color w:val="000000" w:themeColor="text1"/>
                <w:sz w:val="22"/>
                <w:szCs w:val="22"/>
              </w:rPr>
              <w:t>,</w:t>
            </w:r>
            <w:r w:rsidR="00523EE3" w:rsidRPr="00F031CD">
              <w:rPr>
                <w:color w:val="000000" w:themeColor="text1"/>
                <w:sz w:val="22"/>
                <w:szCs w:val="22"/>
              </w:rPr>
              <w:t xml:space="preserve"> на основе анализа</w:t>
            </w:r>
            <w:r w:rsidR="00362E0F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D9423B" w:rsidRPr="00F031CD">
              <w:rPr>
                <w:color w:val="000000" w:themeColor="text1"/>
                <w:sz w:val="22"/>
                <w:szCs w:val="22"/>
              </w:rPr>
              <w:t>практического применения навыков правильного психологического поведения в различны</w:t>
            </w:r>
            <w:r w:rsidR="0071134B" w:rsidRPr="00F031CD">
              <w:rPr>
                <w:color w:val="000000" w:themeColor="text1"/>
                <w:sz w:val="22"/>
                <w:szCs w:val="22"/>
              </w:rPr>
              <w:t>х ситуациях на различном уровне</w:t>
            </w:r>
            <w:r w:rsidR="00D9423B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AE2542" w:rsidRPr="00F031CD" w:rsidRDefault="00AE2542" w:rsidP="009450D3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AE2542" w:rsidRPr="00F031CD" w:rsidRDefault="00523EE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5.1</w:t>
            </w:r>
            <w:r w:rsidR="009D009C" w:rsidRPr="00F031CD">
              <w:rPr>
                <w:color w:val="000000" w:themeColor="text1"/>
                <w:sz w:val="22"/>
                <w:szCs w:val="22"/>
              </w:rPr>
              <w:t xml:space="preserve"> У</w:t>
            </w:r>
            <w:r w:rsidR="00373041" w:rsidRPr="00F031CD">
              <w:rPr>
                <w:color w:val="000000" w:themeColor="text1"/>
                <w:sz w:val="22"/>
                <w:szCs w:val="22"/>
              </w:rPr>
              <w:t>меть использовать механизмы оценки прак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тики государственной кадровой политики в государственной службе</w:t>
            </w:r>
            <w:r w:rsidR="004D718E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523EE3" w:rsidRPr="00F031CD" w:rsidRDefault="00523EE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5.2 Оценить опыт зарубежных стран в сфере </w:t>
            </w:r>
            <w:r w:rsidR="004D718E" w:rsidRPr="00F031CD">
              <w:rPr>
                <w:color w:val="000000" w:themeColor="text1"/>
                <w:sz w:val="22"/>
                <w:szCs w:val="22"/>
              </w:rPr>
              <w:t>обеспечения эффективности</w:t>
            </w:r>
            <w:r w:rsidR="00310133" w:rsidRPr="00F031CD">
              <w:rPr>
                <w:color w:val="000000" w:themeColor="text1"/>
                <w:sz w:val="22"/>
                <w:szCs w:val="22"/>
              </w:rPr>
              <w:t xml:space="preserve"> отечественной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 государс</w:t>
            </w:r>
            <w:r w:rsidR="008857AC" w:rsidRPr="00F031CD">
              <w:rPr>
                <w:color w:val="000000" w:themeColor="text1"/>
                <w:sz w:val="22"/>
                <w:szCs w:val="22"/>
              </w:rPr>
              <w:t>твенной кадровой политики</w:t>
            </w:r>
            <w:r w:rsidR="004D718E" w:rsidRPr="00F031CD">
              <w:rPr>
                <w:color w:val="000000" w:themeColor="text1"/>
                <w:sz w:val="22"/>
                <w:szCs w:val="22"/>
              </w:rPr>
              <w:t>.</w:t>
            </w:r>
          </w:p>
          <w:p w:rsidR="00523EE3" w:rsidRPr="00F031CD" w:rsidRDefault="00523EE3" w:rsidP="004D718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ИД 5.3 </w:t>
            </w:r>
            <w:r w:rsidR="004D718E" w:rsidRPr="00F031CD">
              <w:rPr>
                <w:color w:val="000000" w:themeColor="text1"/>
                <w:sz w:val="22"/>
                <w:szCs w:val="22"/>
              </w:rPr>
              <w:t>Д</w:t>
            </w:r>
            <w:r w:rsidRPr="00F031CD">
              <w:rPr>
                <w:color w:val="000000" w:themeColor="text1"/>
                <w:sz w:val="22"/>
                <w:szCs w:val="22"/>
              </w:rPr>
              <w:t>авать оценку возможности применения положительного опыта зарубежных ст</w:t>
            </w:r>
            <w:r w:rsidR="001E3BAD" w:rsidRPr="00F031CD">
              <w:rPr>
                <w:color w:val="000000" w:themeColor="text1"/>
                <w:sz w:val="22"/>
                <w:szCs w:val="22"/>
              </w:rPr>
              <w:t xml:space="preserve">ран в повышении 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lastRenderedPageBreak/>
              <w:t>эффективности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 xml:space="preserve"> работников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7C66C2" w:rsidRPr="00F031CD">
              <w:rPr>
                <w:color w:val="000000" w:themeColor="text1"/>
                <w:sz w:val="22"/>
                <w:szCs w:val="22"/>
              </w:rPr>
              <w:t>государствен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>ной</w:t>
            </w:r>
            <w:r w:rsidR="007C66C2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>службы</w:t>
            </w:r>
            <w:r w:rsidR="00310133" w:rsidRPr="00F031CD">
              <w:rPr>
                <w:color w:val="000000" w:themeColor="text1"/>
                <w:sz w:val="22"/>
                <w:szCs w:val="22"/>
              </w:rPr>
              <w:t>.</w:t>
            </w:r>
            <w:r w:rsidR="00FE50FC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31CD" w:rsidRPr="00F031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Пререквизиты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07F5A" w:rsidP="00554A5F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Философия. Социология.</w:t>
            </w:r>
            <w:r w:rsidR="00AA5B07" w:rsidRPr="00F031CD">
              <w:rPr>
                <w:color w:val="000000" w:themeColor="text1"/>
                <w:sz w:val="22"/>
                <w:szCs w:val="22"/>
              </w:rPr>
              <w:t xml:space="preserve"> Менеджмент. Теория государственного управления. Государственное регулирование экономики</w:t>
            </w:r>
          </w:p>
        </w:tc>
      </w:tr>
      <w:tr w:rsidR="00F031CD" w:rsidRPr="00F031C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CB7" w:rsidRPr="00F031CD" w:rsidRDefault="00307F5A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Стратегическое планирование и бюджетный процесс в государственном управлении</w:t>
            </w:r>
          </w:p>
        </w:tc>
      </w:tr>
      <w:tr w:rsidR="00F031CD" w:rsidRPr="00F031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16C" w:rsidRPr="002C2FC6" w:rsidRDefault="00523EE3" w:rsidP="0039716C">
            <w:pPr>
              <w:spacing w:before="9" w:line="233" w:lineRule="auto"/>
              <w:ind w:left="127" w:right="-20"/>
              <w:rPr>
                <w:bCs/>
                <w:color w:val="000000" w:themeColor="text1"/>
                <w:sz w:val="22"/>
                <w:szCs w:val="22"/>
              </w:rPr>
            </w:pPr>
            <w:r w:rsidRPr="002C2FC6">
              <w:rPr>
                <w:bCs/>
                <w:color w:val="000000" w:themeColor="text1"/>
                <w:spacing w:val="1"/>
                <w:sz w:val="22"/>
                <w:szCs w:val="22"/>
              </w:rPr>
              <w:t>Л</w:t>
            </w:r>
            <w:r w:rsidRPr="002C2FC6">
              <w:rPr>
                <w:bCs/>
                <w:color w:val="000000" w:themeColor="text1"/>
                <w:spacing w:val="-3"/>
                <w:sz w:val="22"/>
                <w:szCs w:val="22"/>
              </w:rPr>
              <w:t>и</w:t>
            </w:r>
            <w:r w:rsidRPr="002C2FC6">
              <w:rPr>
                <w:bCs/>
                <w:color w:val="000000" w:themeColor="text1"/>
                <w:spacing w:val="3"/>
                <w:sz w:val="22"/>
                <w:szCs w:val="22"/>
              </w:rPr>
              <w:t>т</w:t>
            </w:r>
            <w:r w:rsidRPr="002C2FC6">
              <w:rPr>
                <w:bCs/>
                <w:color w:val="000000" w:themeColor="text1"/>
                <w:spacing w:val="11"/>
                <w:sz w:val="22"/>
                <w:szCs w:val="22"/>
              </w:rPr>
              <w:t>е</w:t>
            </w:r>
            <w:r w:rsidRPr="002C2FC6">
              <w:rPr>
                <w:bCs/>
                <w:color w:val="000000" w:themeColor="text1"/>
                <w:spacing w:val="-10"/>
                <w:sz w:val="22"/>
                <w:szCs w:val="22"/>
              </w:rPr>
              <w:t>р</w:t>
            </w:r>
            <w:r w:rsidRPr="002C2FC6">
              <w:rPr>
                <w:bCs/>
                <w:color w:val="000000" w:themeColor="text1"/>
                <w:spacing w:val="-2"/>
                <w:sz w:val="22"/>
                <w:szCs w:val="22"/>
              </w:rPr>
              <w:t>а</w:t>
            </w:r>
            <w:r w:rsidRPr="002C2FC6">
              <w:rPr>
                <w:bCs/>
                <w:color w:val="000000" w:themeColor="text1"/>
                <w:spacing w:val="4"/>
                <w:sz w:val="22"/>
                <w:szCs w:val="22"/>
              </w:rPr>
              <w:t>т</w:t>
            </w:r>
            <w:r w:rsidRPr="002C2FC6">
              <w:rPr>
                <w:bCs/>
                <w:color w:val="000000" w:themeColor="text1"/>
                <w:spacing w:val="-2"/>
                <w:sz w:val="22"/>
                <w:szCs w:val="22"/>
              </w:rPr>
              <w:t>у</w:t>
            </w:r>
            <w:r w:rsidRPr="002C2FC6">
              <w:rPr>
                <w:bCs/>
                <w:color w:val="000000" w:themeColor="text1"/>
                <w:spacing w:val="-11"/>
                <w:sz w:val="22"/>
                <w:szCs w:val="22"/>
              </w:rPr>
              <w:t>р</w:t>
            </w:r>
            <w:r w:rsidRPr="002C2FC6">
              <w:rPr>
                <w:bCs/>
                <w:color w:val="000000" w:themeColor="text1"/>
                <w:spacing w:val="2"/>
                <w:sz w:val="22"/>
                <w:szCs w:val="22"/>
              </w:rPr>
              <w:t>а</w:t>
            </w:r>
            <w:r w:rsidRPr="002C2FC6">
              <w:rPr>
                <w:bCs/>
                <w:color w:val="000000" w:themeColor="text1"/>
                <w:sz w:val="22"/>
                <w:szCs w:val="22"/>
              </w:rPr>
              <w:t>:</w:t>
            </w:r>
          </w:p>
          <w:p w:rsidR="00A2649C" w:rsidRPr="002C2FC6" w:rsidRDefault="002C2FC6" w:rsidP="00A2649C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="00B238E7" w:rsidRPr="002C2FC6">
              <w:rPr>
                <w:color w:val="000000" w:themeColor="text1"/>
                <w:sz w:val="22"/>
                <w:szCs w:val="22"/>
              </w:rPr>
              <w:t>1</w:t>
            </w:r>
            <w:r w:rsidR="007C66C2" w:rsidRPr="002C2FC6">
              <w:rPr>
                <w:color w:val="000000" w:themeColor="text1"/>
                <w:sz w:val="22"/>
                <w:szCs w:val="22"/>
              </w:rPr>
              <w:t>.</w:t>
            </w:r>
            <w:r w:rsidR="00A2649C" w:rsidRPr="002C2FC6">
              <w:rPr>
                <w:bCs/>
                <w:sz w:val="22"/>
                <w:szCs w:val="22"/>
              </w:rPr>
              <w:t xml:space="preserve"> Закон Республики К</w:t>
            </w:r>
            <w:r>
              <w:rPr>
                <w:bCs/>
                <w:sz w:val="22"/>
                <w:szCs w:val="22"/>
              </w:rPr>
              <w:t>азахстан от 23 ноября 2015 года</w:t>
            </w:r>
            <w:r w:rsidR="00A2649C" w:rsidRPr="002C2FC6">
              <w:rPr>
                <w:bCs/>
                <w:sz w:val="22"/>
                <w:szCs w:val="22"/>
              </w:rPr>
              <w:t xml:space="preserve"> № 416-V ЗРК «О государственной службе»;</w:t>
            </w:r>
          </w:p>
          <w:p w:rsidR="00A2649C" w:rsidRPr="002C2FC6" w:rsidRDefault="002C2FC6" w:rsidP="00A2649C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="00A2649C" w:rsidRPr="002C2FC6">
              <w:rPr>
                <w:bCs/>
                <w:sz w:val="22"/>
                <w:szCs w:val="22"/>
              </w:rPr>
              <w:t>2.Трудовой Кодекс Республики Казахстан от 23 ноября 2015 года № 414-V;</w:t>
            </w:r>
          </w:p>
          <w:p w:rsidR="00A2649C" w:rsidRPr="002C2FC6" w:rsidRDefault="002C2FC6" w:rsidP="00A2649C">
            <w:pPr>
              <w:contextualSpacing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="00A2649C" w:rsidRPr="002C2FC6">
              <w:rPr>
                <w:bCs/>
                <w:sz w:val="22"/>
                <w:szCs w:val="22"/>
              </w:rPr>
              <w:t>3.Квалификационный справочник должностей руководителей, специалистов и других служащих, типовые квалификационные характеристики должностей руководителей, специалистов и других служащих;</w:t>
            </w:r>
          </w:p>
          <w:p w:rsidR="00A2649C" w:rsidRPr="002C2FC6" w:rsidRDefault="00A2649C" w:rsidP="00A2649C">
            <w:pPr>
              <w:widowControl w:val="0"/>
              <w:autoSpaceDE w:val="0"/>
              <w:autoSpaceDN w:val="0"/>
              <w:ind w:right="186"/>
              <w:jc w:val="both"/>
              <w:rPr>
                <w:sz w:val="22"/>
                <w:szCs w:val="22"/>
                <w:lang w:bidi="ru-RU"/>
              </w:rPr>
            </w:pPr>
            <w:r w:rsidRPr="002C2FC6">
              <w:rPr>
                <w:sz w:val="22"/>
                <w:szCs w:val="22"/>
                <w:lang w:bidi="ru-RU"/>
              </w:rPr>
              <w:t xml:space="preserve">    4.Квалификационные характеристики отдельных должностей специалистов государственных</w:t>
            </w:r>
            <w:r w:rsidRPr="002C2FC6">
              <w:rPr>
                <w:spacing w:val="-8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учреждений</w:t>
            </w:r>
            <w:r w:rsidRPr="002C2FC6">
              <w:rPr>
                <w:spacing w:val="-10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и</w:t>
            </w:r>
            <w:r w:rsidRPr="002C2FC6">
              <w:rPr>
                <w:spacing w:val="-12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казенных</w:t>
            </w:r>
            <w:r w:rsidRPr="002C2FC6">
              <w:rPr>
                <w:spacing w:val="-11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предприятий,</w:t>
            </w:r>
            <w:r w:rsidRPr="002C2FC6">
              <w:rPr>
                <w:spacing w:val="-11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общих</w:t>
            </w:r>
            <w:r w:rsidRPr="002C2FC6">
              <w:rPr>
                <w:spacing w:val="-10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для</w:t>
            </w:r>
            <w:r w:rsidRPr="002C2FC6">
              <w:rPr>
                <w:spacing w:val="-10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всех</w:t>
            </w:r>
            <w:r w:rsidRPr="002C2FC6">
              <w:rPr>
                <w:spacing w:val="-9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сфер</w:t>
            </w:r>
            <w:r w:rsidRPr="002C2FC6">
              <w:rPr>
                <w:spacing w:val="-11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деятельности, утвержденные приказом Министра труда и социальной защиты населения Республики Казахстан от 27.09.2012 г. №</w:t>
            </w:r>
            <w:r w:rsidRPr="002C2FC6">
              <w:rPr>
                <w:spacing w:val="-2"/>
                <w:sz w:val="22"/>
                <w:szCs w:val="22"/>
                <w:lang w:bidi="ru-RU"/>
              </w:rPr>
              <w:t xml:space="preserve"> </w:t>
            </w:r>
            <w:r w:rsidRPr="002C2FC6">
              <w:rPr>
                <w:sz w:val="22"/>
                <w:szCs w:val="22"/>
                <w:lang w:bidi="ru-RU"/>
              </w:rPr>
              <w:t>378-ө-м;</w:t>
            </w:r>
          </w:p>
          <w:p w:rsidR="00AA5B07" w:rsidRPr="002C2FC6" w:rsidRDefault="00A2649C" w:rsidP="00A2649C">
            <w:pPr>
              <w:tabs>
                <w:tab w:val="left" w:pos="426"/>
              </w:tabs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C2FC6">
              <w:rPr>
                <w:bCs/>
                <w:sz w:val="22"/>
                <w:szCs w:val="22"/>
              </w:rPr>
              <w:t xml:space="preserve">    </w:t>
            </w:r>
            <w:r w:rsidRPr="002C2FC6">
              <w:rPr>
                <w:bCs/>
                <w:sz w:val="22"/>
                <w:szCs w:val="22"/>
                <w:lang w:val="en-US"/>
              </w:rPr>
              <w:t>5.</w:t>
            </w:r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 xml:space="preserve">Understanding and Managing Public Organizations, By Hal G. Rainey, </w:t>
            </w:r>
            <w:proofErr w:type="spellStart"/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Jossey</w:t>
            </w:r>
            <w:proofErr w:type="spellEnd"/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-Bass, 2009 (4th edition)</w:t>
            </w:r>
          </w:p>
          <w:p w:rsidR="00AA5B07" w:rsidRPr="002C2FC6" w:rsidRDefault="00A2649C" w:rsidP="002C2FC6">
            <w:pPr>
              <w:tabs>
                <w:tab w:val="left" w:pos="310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6.</w:t>
            </w:r>
            <w:r w:rsidR="002C2FC6" w:rsidRPr="002C2FC6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Public Administration: Traditions of Inquiry and Philosophies of Knowledge. By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Norma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M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Riccucci</w:t>
            </w:r>
            <w:proofErr w:type="spellEnd"/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, </w:t>
            </w:r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Georgetown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University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 </w:t>
            </w:r>
            <w:r w:rsidR="00AA5B07" w:rsidRPr="002C2FC6">
              <w:rPr>
                <w:color w:val="000000" w:themeColor="text1"/>
                <w:sz w:val="22"/>
                <w:szCs w:val="22"/>
                <w:lang w:val="en-US"/>
              </w:rPr>
              <w:t>Press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>, 2010</w:t>
            </w:r>
          </w:p>
          <w:p w:rsidR="00AA5B07" w:rsidRPr="002C2FC6" w:rsidRDefault="00A2649C" w:rsidP="00A2649C">
            <w:pPr>
              <w:tabs>
                <w:tab w:val="left" w:pos="426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color w:val="000000" w:themeColor="text1"/>
                <w:sz w:val="22"/>
                <w:szCs w:val="22"/>
              </w:rPr>
              <w:t>7.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>Кульжамбе</w:t>
            </w:r>
            <w:r w:rsidR="002C2FC6">
              <w:rPr>
                <w:color w:val="000000" w:themeColor="text1"/>
                <w:sz w:val="22"/>
                <w:szCs w:val="22"/>
              </w:rPr>
              <w:t>кова А. Е., Сулейменова Г. К. «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>Система кадровой работы в государственных органах Республики Казахстан». Астана, 2014.</w:t>
            </w:r>
          </w:p>
          <w:p w:rsidR="00AA5B07" w:rsidRPr="002C2FC6" w:rsidRDefault="00A2649C" w:rsidP="00A2649C">
            <w:pPr>
              <w:tabs>
                <w:tab w:val="left" w:pos="426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color w:val="000000" w:themeColor="text1"/>
                <w:sz w:val="22"/>
                <w:szCs w:val="22"/>
              </w:rPr>
              <w:t>8.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Одегов, Ю. </w:t>
            </w:r>
            <w:proofErr w:type="spellStart"/>
            <w:r w:rsidR="00AA5B07" w:rsidRPr="002C2FC6">
              <w:rPr>
                <w:color w:val="000000" w:themeColor="text1"/>
                <w:sz w:val="22"/>
                <w:szCs w:val="22"/>
              </w:rPr>
              <w:t>Г.Кадровая</w:t>
            </w:r>
            <w:proofErr w:type="spellEnd"/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 п</w:t>
            </w:r>
            <w:r w:rsidR="002C2FC6">
              <w:rPr>
                <w:color w:val="000000" w:themeColor="text1"/>
                <w:sz w:val="22"/>
                <w:szCs w:val="22"/>
              </w:rPr>
              <w:t>олитика и кадровое планирование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: учебник для вузов. — М.: Издательство </w:t>
            </w:r>
            <w:proofErr w:type="spellStart"/>
            <w:r w:rsidR="00AA5B07" w:rsidRPr="002C2FC6">
              <w:rPr>
                <w:color w:val="000000" w:themeColor="text1"/>
                <w:sz w:val="22"/>
                <w:szCs w:val="22"/>
              </w:rPr>
              <w:t>Юрайт</w:t>
            </w:r>
            <w:proofErr w:type="spellEnd"/>
            <w:r w:rsidR="00AA5B07" w:rsidRPr="002C2FC6">
              <w:rPr>
                <w:color w:val="000000" w:themeColor="text1"/>
                <w:sz w:val="22"/>
                <w:szCs w:val="22"/>
              </w:rPr>
              <w:t xml:space="preserve">, 2014. — 444 с). </w:t>
            </w:r>
          </w:p>
          <w:p w:rsidR="00AA5B07" w:rsidRPr="002C2FC6" w:rsidRDefault="00AA5B07" w:rsidP="00AA5B07">
            <w:pPr>
              <w:pStyle w:val="af8"/>
              <w:tabs>
                <w:tab w:val="left" w:pos="426"/>
                <w:tab w:val="left" w:pos="567"/>
              </w:tabs>
              <w:spacing w:before="120" w:line="360" w:lineRule="auto"/>
              <w:ind w:left="0" w:firstLine="284"/>
              <w:contextualSpacing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2C2FC6">
              <w:rPr>
                <w:i/>
                <w:color w:val="000000" w:themeColor="text1"/>
                <w:sz w:val="22"/>
                <w:szCs w:val="22"/>
              </w:rPr>
              <w:t>Дополнительная литература:</w:t>
            </w:r>
          </w:p>
          <w:p w:rsidR="00AA5B07" w:rsidRPr="002C2FC6" w:rsidRDefault="00F031CD" w:rsidP="00AA5B07">
            <w:pPr>
              <w:pStyle w:val="af8"/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C2FC6">
              <w:rPr>
                <w:color w:val="000000" w:themeColor="text1"/>
                <w:sz w:val="22"/>
                <w:szCs w:val="22"/>
              </w:rPr>
              <w:t>Нуртазин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 xml:space="preserve"> М.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>С. Кадровая работа в местных государственных орг</w:t>
            </w:r>
            <w:r w:rsidR="002C2FC6">
              <w:rPr>
                <w:color w:val="000000" w:themeColor="text1"/>
                <w:sz w:val="22"/>
                <w:szCs w:val="22"/>
              </w:rPr>
              <w:t xml:space="preserve">анах. Астана. 2005 </w:t>
            </w:r>
          </w:p>
          <w:p w:rsidR="00AA5B07" w:rsidRPr="002C2FC6" w:rsidRDefault="00AA5B07" w:rsidP="00AA5B07">
            <w:pPr>
              <w:pStyle w:val="af8"/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color w:val="000000" w:themeColor="text1"/>
                <w:sz w:val="22"/>
                <w:szCs w:val="22"/>
              </w:rPr>
              <w:t xml:space="preserve">     </w:t>
            </w:r>
            <w:r w:rsidR="00F031CD" w:rsidRPr="002C2FC6">
              <w:rPr>
                <w:color w:val="000000" w:themeColor="text1"/>
                <w:sz w:val="22"/>
                <w:szCs w:val="22"/>
              </w:rPr>
              <w:t>Коновалова В.</w:t>
            </w:r>
            <w:r w:rsidRPr="002C2FC6">
              <w:rPr>
                <w:color w:val="000000" w:themeColor="text1"/>
                <w:sz w:val="22"/>
                <w:szCs w:val="22"/>
              </w:rPr>
              <w:t>Г. Развитие моделей управления карьерой государственных служащих в странах Европейского Союза: тенденции, проблемы, полезный опыт. Вестник ВГУ. Серия: экономика и управление. 2013. №2. С. 81 – 88.</w:t>
            </w:r>
          </w:p>
          <w:p w:rsidR="00AA5B07" w:rsidRPr="002C2FC6" w:rsidRDefault="00F031CD" w:rsidP="00AA5B07">
            <w:pPr>
              <w:pStyle w:val="af8"/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color w:val="000000" w:themeColor="text1"/>
                <w:sz w:val="22"/>
                <w:szCs w:val="22"/>
              </w:rPr>
              <w:t>Сулейменова Г.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>К. Международный опыт дополнительного профессионального образования государственных служащих (краткий обзор). Астана. 2013.</w:t>
            </w:r>
          </w:p>
          <w:p w:rsidR="00AA5B07" w:rsidRPr="002C2FC6" w:rsidRDefault="00F031CD" w:rsidP="00AA5B07">
            <w:pPr>
              <w:pStyle w:val="af8"/>
              <w:numPr>
                <w:ilvl w:val="0"/>
                <w:numId w:val="5"/>
              </w:numPr>
              <w:tabs>
                <w:tab w:val="left" w:pos="426"/>
                <w:tab w:val="left" w:pos="709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C2FC6">
              <w:rPr>
                <w:color w:val="000000" w:themeColor="text1"/>
                <w:sz w:val="22"/>
                <w:szCs w:val="22"/>
              </w:rPr>
              <w:t>Бейсембаев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 xml:space="preserve"> А.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>А. Система государственной службы РК: тенденции и перспективы. Вопросы государственного и муниципального управления. 2010 г. №3 С. 110 – 124.</w:t>
            </w:r>
          </w:p>
          <w:p w:rsidR="00AA5B07" w:rsidRPr="002C2FC6" w:rsidRDefault="00AA5B07" w:rsidP="00AA5B07">
            <w:pPr>
              <w:numPr>
                <w:ilvl w:val="0"/>
                <w:numId w:val="5"/>
              </w:numPr>
              <w:tabs>
                <w:tab w:val="left" w:pos="426"/>
              </w:tabs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color w:val="000000" w:themeColor="text1"/>
                <w:sz w:val="22"/>
                <w:szCs w:val="22"/>
              </w:rPr>
              <w:t xml:space="preserve">Управление персоналом государственной службы: отчет социального исследования. Астана. 2011 г. </w:t>
            </w:r>
          </w:p>
          <w:p w:rsidR="00AA5B07" w:rsidRPr="002C2FC6" w:rsidRDefault="00F031CD" w:rsidP="00AA5B07">
            <w:pPr>
              <w:pStyle w:val="afa"/>
              <w:numPr>
                <w:ilvl w:val="0"/>
                <w:numId w:val="5"/>
              </w:numPr>
              <w:tabs>
                <w:tab w:val="left" w:pos="426"/>
              </w:tabs>
              <w:spacing w:after="0"/>
              <w:ind w:left="0" w:firstLine="284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C2FC6">
              <w:rPr>
                <w:color w:val="000000" w:themeColor="text1"/>
                <w:sz w:val="22"/>
                <w:szCs w:val="22"/>
              </w:rPr>
              <w:t>Орсариев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 xml:space="preserve"> А.</w:t>
            </w:r>
            <w:r w:rsidR="00AA5B07" w:rsidRPr="002C2FC6">
              <w:rPr>
                <w:color w:val="000000" w:themeColor="text1"/>
                <w:sz w:val="22"/>
                <w:szCs w:val="22"/>
              </w:rPr>
              <w:t>А. Мировые модели государственной службы и опыт Казахстана (Электронный ресурс). Режим доступа</w:t>
            </w:r>
          </w:p>
          <w:p w:rsidR="00AA5B07" w:rsidRPr="002C2FC6" w:rsidRDefault="00AA5B07" w:rsidP="00AA5B07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b/>
                <w:color w:val="000000" w:themeColor="text1"/>
                <w:sz w:val="22"/>
                <w:szCs w:val="22"/>
              </w:rPr>
              <w:t xml:space="preserve">Доступно онлайн: </w:t>
            </w:r>
            <w:r w:rsidRPr="002C2FC6">
              <w:rPr>
                <w:color w:val="000000" w:themeColor="text1"/>
                <w:sz w:val="22"/>
                <w:szCs w:val="22"/>
              </w:rPr>
              <w:t xml:space="preserve">Дополнительный учебный материал, используемый для выполнения домашних заданий и проектов, будет доступен на вашей странице на сайте </w:t>
            </w:r>
            <w:proofErr w:type="spellStart"/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univer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kaznu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kz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>. в разделе УМКД.</w:t>
            </w:r>
          </w:p>
          <w:p w:rsidR="00AA5B07" w:rsidRPr="002C2FC6" w:rsidRDefault="00AA5B07" w:rsidP="00AA5B07">
            <w:pPr>
              <w:tabs>
                <w:tab w:val="left" w:pos="317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2C2FC6">
              <w:rPr>
                <w:b/>
                <w:color w:val="000000" w:themeColor="text1"/>
                <w:sz w:val="22"/>
                <w:szCs w:val="22"/>
              </w:rPr>
              <w:t>Интернет-ресурсы:</w:t>
            </w:r>
          </w:p>
          <w:p w:rsidR="00307F5A" w:rsidRPr="002C2FC6" w:rsidRDefault="00AA5B07" w:rsidP="00AA5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SEO</w:t>
            </w:r>
            <w:r w:rsidRPr="002C2FC6">
              <w:rPr>
                <w:color w:val="000000" w:themeColor="text1"/>
                <w:sz w:val="22"/>
                <w:szCs w:val="22"/>
              </w:rPr>
              <w:t xml:space="preserve">-анализ / </w:t>
            </w:r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http</w:t>
            </w:r>
            <w:r w:rsidRPr="002C2FC6">
              <w:rPr>
                <w:color w:val="000000" w:themeColor="text1"/>
                <w:sz w:val="22"/>
                <w:szCs w:val="22"/>
              </w:rPr>
              <w:t>://</w:t>
            </w:r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www</w:t>
            </w:r>
            <w:r w:rsidRPr="002C2FC6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advego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>.</w:t>
            </w:r>
            <w:proofErr w:type="spellStart"/>
            <w:r w:rsidRPr="002C2FC6">
              <w:rPr>
                <w:color w:val="000000" w:themeColor="text1"/>
                <w:sz w:val="22"/>
                <w:szCs w:val="22"/>
                <w:lang w:val="en-US"/>
              </w:rPr>
              <w:t>ru</w:t>
            </w:r>
            <w:proofErr w:type="spellEnd"/>
            <w:r w:rsidRPr="002C2FC6">
              <w:rPr>
                <w:color w:val="000000" w:themeColor="text1"/>
                <w:sz w:val="22"/>
                <w:szCs w:val="22"/>
              </w:rPr>
              <w:t xml:space="preserve">    Экспертная программа ВААЛ</w:t>
            </w:r>
          </w:p>
          <w:p w:rsidR="003244F9" w:rsidRPr="00F031CD" w:rsidRDefault="003244F9" w:rsidP="00AA5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2C2FC6">
              <w:rPr>
                <w:sz w:val="22"/>
                <w:szCs w:val="22"/>
              </w:rPr>
              <w:t>7.Управление деловой карьерой и служебно-профессиональным продвижением персонала.</w:t>
            </w:r>
          </w:p>
        </w:tc>
      </w:tr>
    </w:tbl>
    <w:p w:rsidR="00AE2542" w:rsidRPr="00F031CD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2"/>
          <w:szCs w:val="22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F031CD" w:rsidRPr="00F031C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Правила академического поведения: </w:t>
            </w:r>
          </w:p>
          <w:p w:rsidR="00AE2542" w:rsidRPr="00F031CD" w:rsidRDefault="00341C75">
            <w:pPr>
              <w:tabs>
                <w:tab w:val="left" w:pos="42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F031CD" w:rsidRDefault="00341C75">
            <w:pPr>
              <w:tabs>
                <w:tab w:val="left" w:pos="42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ВНИМАНИЕ! Несоблюдение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дедлайнов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приводит к потере баллов!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Дедлайн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AE2542" w:rsidRPr="00F031CD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Академические ценности:</w:t>
            </w:r>
          </w:p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- Практи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>ческие/лабораторные занятия, СРС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должна нос</w:t>
            </w:r>
            <w:r w:rsidR="001E3BAD" w:rsidRPr="00F031CD">
              <w:rPr>
                <w:color w:val="000000" w:themeColor="text1"/>
                <w:sz w:val="22"/>
                <w:szCs w:val="22"/>
              </w:rPr>
              <w:t xml:space="preserve">ить самостоятельный, 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>точ</w:t>
            </w:r>
            <w:r w:rsidR="00727451" w:rsidRPr="00F031CD">
              <w:rPr>
                <w:color w:val="000000" w:themeColor="text1"/>
                <w:sz w:val="22"/>
                <w:szCs w:val="22"/>
              </w:rPr>
              <w:t>еч</w:t>
            </w:r>
            <w:r w:rsidR="00554A5F" w:rsidRPr="00F031CD">
              <w:rPr>
                <w:color w:val="000000" w:themeColor="text1"/>
                <w:sz w:val="22"/>
                <w:szCs w:val="22"/>
              </w:rPr>
              <w:t xml:space="preserve">ный </w:t>
            </w:r>
            <w:r w:rsidRPr="00F031CD">
              <w:rPr>
                <w:color w:val="000000" w:themeColor="text1"/>
                <w:sz w:val="22"/>
                <w:szCs w:val="22"/>
              </w:rPr>
              <w:t>характер.</w:t>
            </w:r>
          </w:p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- Недопустимы плагиат, подлог, использование шпаргалок, списывание на всех этапах контроля.</w:t>
            </w:r>
          </w:p>
          <w:p w:rsidR="00AE2542" w:rsidRPr="00F031CD" w:rsidRDefault="00341C75" w:rsidP="004A0E03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- Студенты с ограниченными возможностями могут получать конс</w:t>
            </w:r>
            <w:r w:rsidR="0039716C" w:rsidRPr="00F031CD">
              <w:rPr>
                <w:color w:val="000000" w:themeColor="text1"/>
                <w:sz w:val="22"/>
                <w:szCs w:val="22"/>
              </w:rPr>
              <w:t>ультационную помощь по е-</w:t>
            </w:r>
            <w:proofErr w:type="gramStart"/>
            <w:r w:rsidR="0039716C" w:rsidRPr="00F031CD">
              <w:rPr>
                <w:color w:val="000000" w:themeColor="text1"/>
                <w:sz w:val="22"/>
                <w:szCs w:val="22"/>
              </w:rPr>
              <w:t xml:space="preserve">адресу: </w:t>
            </w:r>
            <w:r w:rsidR="00727451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27451" w:rsidRPr="00F031CD">
              <w:rPr>
                <w:color w:val="000000" w:themeColor="text1"/>
                <w:sz w:val="22"/>
                <w:szCs w:val="22"/>
                <w:lang w:val="en-US"/>
              </w:rPr>
              <w:t>zhatkanbayev</w:t>
            </w:r>
            <w:proofErr w:type="spellEnd"/>
            <w:r w:rsidR="00727451" w:rsidRPr="00F031CD">
              <w:rPr>
                <w:color w:val="000000" w:themeColor="text1"/>
                <w:sz w:val="22"/>
                <w:szCs w:val="22"/>
              </w:rPr>
              <w:t>@</w:t>
            </w:r>
            <w:proofErr w:type="spellStart"/>
            <w:r w:rsidR="00727451" w:rsidRPr="00F031CD">
              <w:rPr>
                <w:color w:val="000000" w:themeColor="text1"/>
                <w:sz w:val="22"/>
                <w:szCs w:val="22"/>
                <w:lang w:val="en-US"/>
              </w:rPr>
              <w:t>gmail</w:t>
            </w:r>
            <w:proofErr w:type="spellEnd"/>
            <w:r w:rsidR="00727451" w:rsidRPr="00F031CD">
              <w:rPr>
                <w:color w:val="000000" w:themeColor="text1"/>
                <w:sz w:val="22"/>
                <w:szCs w:val="22"/>
              </w:rPr>
              <w:t>.</w:t>
            </w:r>
            <w:r w:rsidR="00727451" w:rsidRPr="00F031CD">
              <w:rPr>
                <w:color w:val="000000" w:themeColor="text1"/>
                <w:sz w:val="22"/>
                <w:szCs w:val="22"/>
                <w:lang w:val="en-US"/>
              </w:rPr>
              <w:t>com</w:t>
            </w:r>
            <w:proofErr w:type="gramEnd"/>
          </w:p>
        </w:tc>
      </w:tr>
      <w:tr w:rsidR="00F031CD" w:rsidRPr="00F031C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Критериальное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оценивание: оценивание резул</w:t>
            </w:r>
            <w:r w:rsidR="00DB0DDE" w:rsidRPr="00F031CD">
              <w:rPr>
                <w:color w:val="000000" w:themeColor="text1"/>
                <w:sz w:val="22"/>
                <w:szCs w:val="22"/>
              </w:rPr>
              <w:t>ьтатов обучения в соотнесенности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с дескрипторами (проверка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сформированности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компетенций на рубежном контроле и экзаменах).</w:t>
            </w:r>
          </w:p>
          <w:p w:rsidR="00AE2542" w:rsidRPr="00F031CD" w:rsidRDefault="00341C75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Суммативное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оценивание: оценивание активности работы в аудитории (на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вебинаре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); оценивание </w:t>
            </w:r>
            <w:r w:rsidR="0039716C" w:rsidRPr="00F031CD">
              <w:rPr>
                <w:color w:val="000000" w:themeColor="text1"/>
                <w:sz w:val="22"/>
                <w:szCs w:val="22"/>
              </w:rPr>
              <w:t xml:space="preserve">качества </w:t>
            </w:r>
            <w:r w:rsidRPr="00F031CD">
              <w:rPr>
                <w:color w:val="000000" w:themeColor="text1"/>
                <w:sz w:val="22"/>
                <w:szCs w:val="22"/>
              </w:rPr>
              <w:t>выполненного задания.</w:t>
            </w:r>
          </w:p>
        </w:tc>
      </w:tr>
    </w:tbl>
    <w:p w:rsidR="00AE2542" w:rsidRPr="00F031CD" w:rsidRDefault="00341C75">
      <w:pPr>
        <w:tabs>
          <w:tab w:val="left" w:pos="1276"/>
        </w:tabs>
        <w:jc w:val="center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Календарь (график) реализации содержания учебного курса</w:t>
      </w:r>
    </w:p>
    <w:tbl>
      <w:tblPr>
        <w:tblStyle w:val="af"/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23"/>
      </w:tblGrid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Форма оценки знаний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Форма проведения занятия</w:t>
            </w:r>
          </w:p>
          <w:p w:rsidR="00AE2542" w:rsidRPr="00F031CD" w:rsidRDefault="00341C75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/платформа</w:t>
            </w:r>
          </w:p>
        </w:tc>
      </w:tr>
      <w:tr w:rsidR="00F031CD" w:rsidRPr="00F031CD" w:rsidTr="00B54C51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031CD" w:rsidRDefault="004D718E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Мо</w:t>
            </w:r>
            <w:r w:rsidR="002D2B52">
              <w:rPr>
                <w:color w:val="000000" w:themeColor="text1"/>
                <w:sz w:val="22"/>
                <w:szCs w:val="22"/>
              </w:rPr>
              <w:t xml:space="preserve">дуль 1. Теория </w:t>
            </w:r>
            <w:r w:rsidR="00D54619" w:rsidRPr="00F031CD">
              <w:rPr>
                <w:color w:val="000000" w:themeColor="text1"/>
                <w:sz w:val="22"/>
                <w:szCs w:val="22"/>
              </w:rPr>
              <w:t>кадровой политики</w:t>
            </w:r>
          </w:p>
        </w:tc>
      </w:tr>
      <w:tr w:rsidR="00F031CD" w:rsidRPr="00F031CD" w:rsidTr="00B54C51">
        <w:trPr>
          <w:trHeight w:val="101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0F" w:rsidRPr="00F031CD" w:rsidRDefault="0035250F" w:rsidP="0035250F">
            <w:pPr>
              <w:pStyle w:val="afc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b/>
                <w:color w:val="000000" w:themeColor="text1"/>
                <w:sz w:val="22"/>
                <w:szCs w:val="22"/>
              </w:rPr>
              <w:t xml:space="preserve">(Л). </w:t>
            </w:r>
            <w:r w:rsidRPr="00F031CD">
              <w:rPr>
                <w:color w:val="000000" w:themeColor="text1"/>
                <w:sz w:val="22"/>
                <w:szCs w:val="22"/>
              </w:rPr>
              <w:t>Эволюция подходов к организации кадровой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F329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F329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3F329F" w:rsidTr="00B54C51">
        <w:trPr>
          <w:trHeight w:val="40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250F" w:rsidRPr="00F031CD" w:rsidRDefault="0035250F" w:rsidP="0035250F">
            <w:pPr>
              <w:pStyle w:val="afc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b/>
                <w:color w:val="000000" w:themeColor="text1"/>
                <w:sz w:val="22"/>
                <w:szCs w:val="22"/>
              </w:rPr>
              <w:t>(С).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Эволюция подходов к организации кадровой работы.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F329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F329F" w:rsidP="0035250F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50F" w:rsidRPr="00F031CD" w:rsidRDefault="0035250F" w:rsidP="0035250F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35250F" w:rsidRPr="00F031CD" w:rsidRDefault="0035250F" w:rsidP="0035250F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pStyle w:val="afc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b/>
                <w:color w:val="000000" w:themeColor="text1"/>
                <w:sz w:val="22"/>
                <w:szCs w:val="22"/>
              </w:rPr>
              <w:t>(Л).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Основы кадровой политики: понятия, типы, структура, факторы влияния.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031CD" w:rsidRPr="003F329F" w:rsidTr="00B54C5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pStyle w:val="afc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b/>
                <w:color w:val="000000" w:themeColor="text1"/>
                <w:sz w:val="22"/>
                <w:szCs w:val="22"/>
              </w:rPr>
              <w:t>(С).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Основы кадровой политики: понятия, типы, структура, факторы влияния.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3F329F" w:rsidTr="00B54C5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141951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4B1E" w:rsidRPr="00F031CD" w:rsidRDefault="00141951" w:rsidP="00B64B1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СРСП 1 Консультация </w:t>
            </w:r>
            <w:r w:rsidR="00051425">
              <w:rPr>
                <w:color w:val="000000" w:themeColor="text1"/>
                <w:sz w:val="22"/>
                <w:szCs w:val="22"/>
              </w:rPr>
              <w:t>по текущим занятиям</w:t>
            </w:r>
          </w:p>
          <w:p w:rsidR="00141951" w:rsidRPr="00F031CD" w:rsidRDefault="00141951" w:rsidP="00141951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5DC6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5DC6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55DC6" w:rsidRPr="00F031CD" w:rsidRDefault="00955DC6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54619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54619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rPr>
          <w:trHeight w:val="15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141951" w:rsidP="00B530D4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(Л</w:t>
            </w:r>
            <w:r w:rsidR="00B530D4" w:rsidRPr="00F031CD">
              <w:rPr>
                <w:color w:val="000000" w:themeColor="text1"/>
                <w:sz w:val="22"/>
                <w:szCs w:val="22"/>
              </w:rPr>
              <w:t>)</w:t>
            </w:r>
            <w:r w:rsidR="00955DC6" w:rsidRPr="00F031CD">
              <w:rPr>
                <w:color w:val="000000" w:themeColor="text1"/>
                <w:sz w:val="22"/>
                <w:szCs w:val="22"/>
              </w:rPr>
              <w:t>. Государственная кадровая политика и кадровая доктрина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955DC6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Видиолекция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MS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Teams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DC6" w:rsidRPr="00F031CD" w:rsidRDefault="00141951" w:rsidP="00955DC6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(С).</w:t>
            </w:r>
            <w:r w:rsidR="00955DC6" w:rsidRPr="00F031CD">
              <w:rPr>
                <w:color w:val="000000" w:themeColor="text1"/>
                <w:sz w:val="22"/>
                <w:szCs w:val="22"/>
              </w:rPr>
              <w:t xml:space="preserve"> Государственная кадровая политика и кадровая доктрина</w:t>
            </w:r>
          </w:p>
          <w:p w:rsidR="00141951" w:rsidRPr="00F031CD" w:rsidRDefault="00141951" w:rsidP="00141951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5C6DD0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951" w:rsidRPr="00F031CD" w:rsidRDefault="00B64B1E" w:rsidP="00141951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СРС. 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Pr="00F031CD">
              <w:rPr>
                <w:color w:val="000000" w:themeColor="text1"/>
                <w:sz w:val="22"/>
                <w:szCs w:val="22"/>
              </w:rPr>
              <w:t>.</w:t>
            </w:r>
            <w:r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Эссе. «Содержание механизма реализации государственной кадровой политики».</w:t>
            </w:r>
            <w:r w:rsidR="00051425">
              <w:rPr>
                <w:color w:val="000000" w:themeColor="text1"/>
                <w:sz w:val="22"/>
                <w:szCs w:val="22"/>
              </w:rPr>
              <w:t xml:space="preserve"> Выдача заданий.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1.1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4619" w:rsidRPr="00F031CD" w:rsidRDefault="00D54619" w:rsidP="00D54619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D54619" w:rsidP="00D5461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Модуль 2</w:t>
            </w:r>
            <w:r w:rsidR="00626E02">
              <w:rPr>
                <w:color w:val="000000" w:themeColor="text1"/>
                <w:sz w:val="22"/>
                <w:szCs w:val="22"/>
              </w:rPr>
              <w:t>.Кадровая политика</w:t>
            </w:r>
            <w:r w:rsidR="00F05F3E" w:rsidRPr="00F031CD">
              <w:rPr>
                <w:color w:val="000000" w:themeColor="text1"/>
                <w:sz w:val="22"/>
                <w:szCs w:val="22"/>
              </w:rPr>
              <w:t xml:space="preserve"> в системе власти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DD0" w:rsidRPr="00F031CD" w:rsidRDefault="00D54619" w:rsidP="005C6DD0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Принципы и механизмы реализации государственной кадровой политики</w:t>
            </w:r>
          </w:p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РО2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54619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Принципы и механизмы реализации государственной кадровой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54619" w:rsidP="007E45C7">
            <w:pPr>
              <w:spacing w:line="288" w:lineRule="auto"/>
              <w:contextualSpacing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Л. </w:t>
            </w:r>
            <w:r w:rsidR="007E45C7" w:rsidRPr="00F031CD">
              <w:rPr>
                <w:color w:val="000000" w:themeColor="text1"/>
                <w:sz w:val="22"/>
                <w:szCs w:val="22"/>
                <w:shd w:val="clear" w:color="auto" w:fill="FFFFFF"/>
              </w:rPr>
              <w:t>Государственная служба в системе власти и государственного управления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40F61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7E45C7" w:rsidRPr="00F031C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Государственная служба в системе власти и государственного управления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3F329F" w:rsidTr="00B54C51">
        <w:trPr>
          <w:trHeight w:val="1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СРСП</w:t>
            </w:r>
            <w:r w:rsidR="00FE07B9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Консультация по выполнению СРС</w:t>
            </w:r>
            <w:r w:rsidR="00FE07B9"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СРС. </w:t>
            </w:r>
            <w:r w:rsidR="00FE07B9">
              <w:rPr>
                <w:color w:val="000000" w:themeColor="text1"/>
                <w:sz w:val="22"/>
                <w:szCs w:val="22"/>
              </w:rPr>
              <w:t>1</w:t>
            </w:r>
            <w:r w:rsidRPr="00F031CD">
              <w:rPr>
                <w:color w:val="000000" w:themeColor="text1"/>
                <w:sz w:val="22"/>
                <w:szCs w:val="22"/>
              </w:rPr>
              <w:t>.</w:t>
            </w:r>
            <w:r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Эссе.</w:t>
            </w:r>
            <w:r w:rsidR="00B40F61" w:rsidRPr="00F031CD">
              <w:rPr>
                <w:color w:val="000000" w:themeColor="text1"/>
                <w:sz w:val="22"/>
                <w:szCs w:val="22"/>
              </w:rPr>
              <w:t xml:space="preserve"> «</w:t>
            </w:r>
            <w:r w:rsidR="007511FE" w:rsidRPr="00F031CD">
              <w:rPr>
                <w:color w:val="000000" w:themeColor="text1"/>
                <w:sz w:val="22"/>
                <w:szCs w:val="22"/>
              </w:rPr>
              <w:t>Содержание механизма реализации государственной кадровой политики».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tabs>
                <w:tab w:val="left" w:pos="127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rPr>
          <w:trHeight w:val="2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rPr>
          <w:trHeight w:val="10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5C7" w:rsidRPr="00F031CD" w:rsidRDefault="00B530D4" w:rsidP="007E45C7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</w:t>
            </w:r>
            <w:r w:rsidR="007E45C7" w:rsidRPr="00F031CD">
              <w:rPr>
                <w:color w:val="000000" w:themeColor="text1"/>
                <w:sz w:val="22"/>
                <w:szCs w:val="22"/>
              </w:rPr>
              <w:t xml:space="preserve"> Государственная кадровая политика в системе государственной службы</w:t>
            </w:r>
          </w:p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autoSpaceDE w:val="0"/>
              <w:autoSpaceDN w:val="0"/>
              <w:adjustRightInd w:val="0"/>
              <w:rPr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7E45C7" w:rsidRPr="00F031CD">
              <w:rPr>
                <w:color w:val="000000" w:themeColor="text1"/>
                <w:sz w:val="22"/>
                <w:szCs w:val="22"/>
              </w:rPr>
              <w:t xml:space="preserve"> Государственная кадровая политика в системе государственной службы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</w:t>
            </w:r>
            <w:r w:rsidR="00D301BA" w:rsidRPr="00F031CD">
              <w:rPr>
                <w:color w:val="000000" w:themeColor="text1"/>
                <w:sz w:val="22"/>
                <w:szCs w:val="22"/>
              </w:rPr>
              <w:t>.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Кадровая работа и кадровая служба государственного органа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Кадровая работа и кадровая служба государственного органа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rPr>
          <w:trHeight w:val="6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301BA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Кадровые технологии оценки персонала государственной службы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D301BA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Кадровые технологии оценки персонала государственной службы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СРСП 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>4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Консультация по выполнению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СРС</w:t>
            </w:r>
            <w:r w:rsidR="00FE07B9">
              <w:rPr>
                <w:color w:val="000000" w:themeColor="text1"/>
                <w:sz w:val="22"/>
                <w:szCs w:val="22"/>
              </w:rPr>
              <w:t xml:space="preserve"> 2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FE07B9" w:rsidP="00B530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Прием СРС. 1</w:t>
            </w:r>
            <w:r w:rsidR="00B64B1E" w:rsidRPr="00F031CD">
              <w:rPr>
                <w:color w:val="000000" w:themeColor="text1"/>
                <w:sz w:val="22"/>
                <w:szCs w:val="22"/>
              </w:rPr>
              <w:t>.</w:t>
            </w:r>
            <w:r w:rsidR="00B64B1E"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B64B1E" w:rsidRPr="00F031CD">
              <w:rPr>
                <w:color w:val="000000" w:themeColor="text1"/>
                <w:sz w:val="22"/>
                <w:szCs w:val="22"/>
              </w:rPr>
              <w:t xml:space="preserve"> Эссе. «Содержание механизма реализации государственной кадровой политики».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1.2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Логическое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E94952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    </w:t>
            </w:r>
            <w:r w:rsidR="00B64B1E">
              <w:rPr>
                <w:color w:val="000000" w:themeColor="text1"/>
                <w:sz w:val="22"/>
                <w:szCs w:val="22"/>
              </w:rPr>
              <w:t xml:space="preserve">            РК – 1                                                                                                           100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D301BA">
            <w:pPr>
              <w:pStyle w:val="afd"/>
              <w:shd w:val="clear" w:color="auto" w:fill="FFFFFF"/>
              <w:spacing w:after="0" w:afterAutospacing="0" w:line="360" w:lineRule="atLeast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</w:t>
            </w:r>
            <w:r w:rsidR="00D301BA" w:rsidRPr="00F031CD">
              <w:rPr>
                <w:color w:val="000000" w:themeColor="text1"/>
                <w:sz w:val="22"/>
                <w:szCs w:val="22"/>
              </w:rPr>
              <w:t xml:space="preserve"> Формирование</w:t>
            </w:r>
            <w:r w:rsidR="00F84AEE" w:rsidRPr="00F031CD">
              <w:rPr>
                <w:color w:val="000000" w:themeColor="text1"/>
                <w:sz w:val="22"/>
                <w:szCs w:val="22"/>
              </w:rPr>
              <w:t xml:space="preserve"> и</w:t>
            </w:r>
            <w:r w:rsidR="00F031CD">
              <w:rPr>
                <w:color w:val="000000" w:themeColor="text1"/>
                <w:sz w:val="22"/>
                <w:szCs w:val="22"/>
              </w:rPr>
              <w:t xml:space="preserve"> подготовка </w:t>
            </w:r>
            <w:r w:rsidR="00D301BA" w:rsidRPr="00F031CD">
              <w:rPr>
                <w:color w:val="000000" w:themeColor="text1"/>
                <w:sz w:val="22"/>
                <w:szCs w:val="22"/>
              </w:rPr>
              <w:t xml:space="preserve">кадрового </w:t>
            </w:r>
            <w:r w:rsidR="00626E02">
              <w:rPr>
                <w:color w:val="000000" w:themeColor="text1"/>
                <w:sz w:val="22"/>
                <w:szCs w:val="22"/>
              </w:rPr>
              <w:t xml:space="preserve">резерва </w:t>
            </w:r>
            <w:r w:rsidR="00EA6AE4" w:rsidRPr="00F031CD">
              <w:rPr>
                <w:color w:val="000000" w:themeColor="text1"/>
                <w:sz w:val="22"/>
                <w:szCs w:val="22"/>
              </w:rPr>
              <w:t>государственной службы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200FA" w:rsidP="00D301BA">
            <w:pPr>
              <w:pStyle w:val="afd"/>
              <w:shd w:val="clear" w:color="auto" w:fill="FFFFFF"/>
              <w:spacing w:after="0" w:afterAutospacing="0" w:line="360" w:lineRule="atLeast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D301BA" w:rsidRPr="00F031CD">
              <w:rPr>
                <w:color w:val="000000" w:themeColor="text1"/>
                <w:sz w:val="22"/>
                <w:szCs w:val="22"/>
              </w:rPr>
              <w:t xml:space="preserve"> Формирование и подготовка кадрового</w:t>
            </w:r>
            <w:r w:rsidR="00EA6AE4" w:rsidRPr="00F031CD">
              <w:rPr>
                <w:color w:val="000000" w:themeColor="text1"/>
                <w:sz w:val="22"/>
                <w:szCs w:val="22"/>
              </w:rPr>
              <w:t xml:space="preserve"> резерва государственной службы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 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AEE" w:rsidRPr="00F031CD" w:rsidRDefault="00B530D4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</w:t>
            </w:r>
            <w:r w:rsidR="00F84AEE" w:rsidRPr="00F031CD">
              <w:rPr>
                <w:color w:val="000000" w:themeColor="text1"/>
                <w:sz w:val="22"/>
                <w:szCs w:val="22"/>
              </w:rPr>
              <w:t xml:space="preserve">. Управление деловой карьерой и </w:t>
            </w:r>
          </w:p>
          <w:p w:rsidR="00F84AEE" w:rsidRPr="00F031CD" w:rsidRDefault="00F84AEE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служебно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- профессиональным продвижением персонала.</w:t>
            </w:r>
          </w:p>
          <w:p w:rsidR="00F84AEE" w:rsidRPr="00F031CD" w:rsidRDefault="00F84AEE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AEE" w:rsidRPr="00F031CD" w:rsidRDefault="00B530D4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</w:t>
            </w:r>
            <w:r w:rsidR="00F84AEE" w:rsidRPr="00F031CD">
              <w:rPr>
                <w:color w:val="000000" w:themeColor="text1"/>
                <w:sz w:val="22"/>
                <w:szCs w:val="22"/>
              </w:rPr>
              <w:t xml:space="preserve"> Управление деловой карьерой и </w:t>
            </w:r>
          </w:p>
          <w:p w:rsidR="00F84AEE" w:rsidRPr="00F031CD" w:rsidRDefault="00F84AEE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служебно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</w:rPr>
              <w:t xml:space="preserve"> – профессиональным продвижением персонала.</w:t>
            </w:r>
          </w:p>
          <w:p w:rsidR="00F84AEE" w:rsidRPr="00F031CD" w:rsidRDefault="00F84AEE" w:rsidP="00F84AEE">
            <w:pPr>
              <w:spacing w:line="288" w:lineRule="auto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3.3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СРСП</w:t>
            </w:r>
            <w:r w:rsidR="00B200FA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031CD">
              <w:rPr>
                <w:color w:val="000000" w:themeColor="text1"/>
                <w:sz w:val="22"/>
                <w:szCs w:val="22"/>
              </w:rPr>
              <w:t>Консультация по выполнению СРС</w:t>
            </w:r>
            <w:r w:rsidR="00B64B1E">
              <w:rPr>
                <w:color w:val="000000" w:themeColor="text1"/>
                <w:sz w:val="22"/>
                <w:szCs w:val="22"/>
              </w:rPr>
              <w:t xml:space="preserve"> 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СРС</w:t>
            </w:r>
            <w:r w:rsidR="00051425">
              <w:rPr>
                <w:color w:val="000000" w:themeColor="text1"/>
                <w:sz w:val="22"/>
                <w:szCs w:val="22"/>
              </w:rPr>
              <w:t>. 2</w:t>
            </w:r>
            <w:r w:rsidRPr="00F031CD">
              <w:rPr>
                <w:color w:val="000000" w:themeColor="text1"/>
                <w:sz w:val="22"/>
                <w:szCs w:val="22"/>
              </w:rPr>
              <w:t>.</w:t>
            </w:r>
            <w:r w:rsidR="00F84AEE" w:rsidRPr="00F031CD">
              <w:rPr>
                <w:color w:val="000000" w:themeColor="text1"/>
                <w:sz w:val="22"/>
                <w:szCs w:val="22"/>
              </w:rPr>
              <w:t>Реферат: Содержание механизма оценки персонала в нормативно-правовых актах РК</w:t>
            </w:r>
            <w:r w:rsidR="00F84AEE"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.</w:t>
            </w:r>
          </w:p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003"/>
            </w:tblGrid>
            <w:tr w:rsidR="00F031CD" w:rsidRPr="00F031CD" w:rsidTr="00DA45B5">
              <w:tc>
                <w:tcPr>
                  <w:tcW w:w="3" w:type="dxa"/>
                  <w:shd w:val="clear" w:color="auto" w:fill="F1F1F1"/>
                  <w:vAlign w:val="center"/>
                  <w:hideMark/>
                </w:tcPr>
                <w:p w:rsidR="00B530D4" w:rsidRPr="00F031CD" w:rsidRDefault="00B530D4" w:rsidP="00B530D4">
                  <w:pPr>
                    <w:shd w:val="clear" w:color="auto" w:fill="D1D1CF"/>
                    <w:textAlignment w:val="top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160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3"/>
                  </w:tblGrid>
                  <w:tr w:rsidR="00F031CD" w:rsidRPr="00F031CD" w:rsidTr="00DA45B5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3"/>
                        </w:tblGrid>
                        <w:tr w:rsidR="00F031CD" w:rsidRPr="00F031CD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30D4" w:rsidRPr="00F031CD" w:rsidRDefault="00B530D4" w:rsidP="00B530D4">
                              <w:pPr>
                                <w:spacing w:line="210" w:lineRule="atLeast"/>
                                <w:rPr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</w:p>
                          </w:tc>
                        </w:tr>
                      </w:tbl>
                      <w:p w:rsidR="00B530D4" w:rsidRPr="00F031CD" w:rsidRDefault="00B530D4" w:rsidP="00B530D4">
                        <w:pPr>
                          <w:rPr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530D4" w:rsidRPr="00F031CD" w:rsidRDefault="00B530D4" w:rsidP="00B530D4">
                  <w:pPr>
                    <w:shd w:val="clear" w:color="auto" w:fill="ECECEC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B530D4" w:rsidRPr="00F031CD" w:rsidRDefault="00B530D4" w:rsidP="00B530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И.Д 3.2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Проблемное задание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F84AEE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Профессиональное развитие. Дополнительное профессиональное образование</w:t>
            </w:r>
            <w:r w:rsidR="008434F0" w:rsidRPr="00F031CD">
              <w:rPr>
                <w:color w:val="000000" w:themeColor="text1"/>
                <w:sz w:val="22"/>
                <w:szCs w:val="22"/>
              </w:rPr>
              <w:t xml:space="preserve"> кадров государственной службы.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3F329F" w:rsidP="00B530D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0D4" w:rsidRPr="00F031CD" w:rsidRDefault="00B530D4" w:rsidP="00B530D4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30D4" w:rsidRPr="00F031CD" w:rsidRDefault="00B530D4" w:rsidP="00B530D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Профессиональное развитие. Дополнительное профессиональное образование кадров государственной службы.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3.1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3F329F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3F329F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F031CD">
        <w:trPr>
          <w:trHeight w:val="11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11</w:t>
            </w:r>
          </w:p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90296" w:rsidRPr="00F031CD" w:rsidRDefault="00790296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296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СРСП 5. Консультация по выполнению </w:t>
            </w:r>
            <w:r w:rsidR="00733939" w:rsidRPr="00F031C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051425" w:rsidRPr="00F031CD" w:rsidRDefault="00FE07B9" w:rsidP="00051425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СРС 2</w:t>
            </w:r>
            <w:r w:rsidR="00051425">
              <w:rPr>
                <w:color w:val="000000" w:themeColor="text1"/>
                <w:sz w:val="22"/>
                <w:szCs w:val="22"/>
              </w:rPr>
              <w:t>. Реферат</w:t>
            </w:r>
            <w:r w:rsidR="00051425" w:rsidRPr="00F031CD">
              <w:rPr>
                <w:color w:val="000000" w:themeColor="text1"/>
                <w:sz w:val="22"/>
                <w:szCs w:val="22"/>
              </w:rPr>
              <w:t>: Содержание механизма оценки персонала в нормативно-правовых актах РК</w:t>
            </w:r>
            <w:r w:rsidR="00051425"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.</w:t>
            </w:r>
          </w:p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  <w:p w:rsidR="00153DB1" w:rsidRPr="00F031CD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05F3E" w:rsidRPr="00F031CD" w:rsidRDefault="00F05F3E" w:rsidP="00153DB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90296" w:rsidRPr="00F031CD" w:rsidRDefault="00790296" w:rsidP="0073393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153DB1" w:rsidRPr="00F031CD" w:rsidRDefault="00153DB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  <w:p w:rsidR="00153DB1" w:rsidRPr="00F031CD" w:rsidRDefault="00153DB1" w:rsidP="00153DB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031CD" w:rsidRPr="00F031CD" w:rsidTr="00F031CD">
        <w:trPr>
          <w:trHeight w:val="76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626E02" w:rsidP="00626E0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  <w:r w:rsidR="00F031CD" w:rsidRPr="00F031CD">
              <w:rPr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Коррупция в органах власти</w:t>
            </w: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ИД4.1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ИД4.2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3F329F" w:rsidP="00F031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3F329F" w:rsidP="00F031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  <w:p w:rsidR="00F031CD" w:rsidRPr="00F031CD" w:rsidRDefault="00F031CD" w:rsidP="00F031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Видеолекци я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F031CD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12</w:t>
            </w:r>
          </w:p>
          <w:p w:rsidR="00F031CD" w:rsidRPr="00F031CD" w:rsidRDefault="00F031CD" w:rsidP="00F031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Коррупция в органах власти</w:t>
            </w:r>
          </w:p>
          <w:p w:rsidR="00F031CD" w:rsidRPr="00F031CD" w:rsidRDefault="00F031CD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ИД4.1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3F329F" w:rsidP="00F031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3F329F" w:rsidP="00F031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</w:tr>
      <w:tr w:rsidR="00F031CD" w:rsidRPr="00F031CD" w:rsidTr="00F031CD">
        <w:trPr>
          <w:trHeight w:val="107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СРСП 6. Консультация по выполнению </w:t>
            </w:r>
          </w:p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  <w:p w:rsidR="00051425" w:rsidRPr="00F031CD" w:rsidRDefault="00051425" w:rsidP="00051425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СРС. 2. Тема</w:t>
            </w:r>
            <w:r w:rsidRPr="00F031CD">
              <w:rPr>
                <w:color w:val="000000" w:themeColor="text1"/>
                <w:sz w:val="22"/>
                <w:szCs w:val="22"/>
              </w:rPr>
              <w:t>: Содержание механизма оценки персонала в нормативно-правовых актах РК</w:t>
            </w:r>
            <w:r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.</w:t>
            </w:r>
          </w:p>
          <w:p w:rsidR="00F031CD" w:rsidRPr="00F031CD" w:rsidRDefault="00F031CD" w:rsidP="00051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F031CD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F031CD" w:rsidRPr="00F031CD" w:rsidRDefault="00F031CD" w:rsidP="00F031CD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F031CD" w:rsidRPr="00F031CD" w:rsidTr="00F031C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Нравственные основы государственной службы и кадровой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3F329F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3F329F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4C51" w:rsidRPr="00F031CD" w:rsidRDefault="00B54C51" w:rsidP="00F031C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F031CD" w:rsidTr="00F031C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Нравственные основы государственной службы и кадровой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3F329F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3F329F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F031CD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ZOOM</w:t>
            </w:r>
          </w:p>
        </w:tc>
      </w:tr>
      <w:tr w:rsidR="00F031CD" w:rsidRPr="00F031CD" w:rsidTr="00F031CD">
        <w:trPr>
          <w:gridAfter w:val="1"/>
          <w:wAfter w:w="1423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B54C51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Зарубежный опыт организации кадровой работы на государственной службе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F031CD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F031CD" w:rsidRPr="00F031CD" w:rsidRDefault="00F031CD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4.3</w:t>
            </w:r>
          </w:p>
          <w:p w:rsidR="00F031CD" w:rsidRPr="00F031CD" w:rsidRDefault="00F031CD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CD" w:rsidRPr="00F031CD" w:rsidRDefault="003F329F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31CD" w:rsidRPr="00F031CD" w:rsidRDefault="003F329F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31CD" w:rsidRPr="00F031CD" w:rsidRDefault="00F031CD" w:rsidP="00B54C51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626E02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Зарубежный опыт организации кадровой работы на государственной службе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4.3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3F329F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3F329F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Л. Современное состояние системы кадровой работы в   государственных органах РК.</w:t>
            </w:r>
          </w:p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3F329F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3F329F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Видеолекция</w:t>
            </w:r>
            <w:proofErr w:type="spellEnd"/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 xml:space="preserve"> в MS </w:t>
            </w: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Team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s</w:t>
            </w:r>
            <w:r w:rsidRPr="00F031CD">
              <w:rPr>
                <w:color w:val="000000" w:themeColor="text1"/>
                <w:sz w:val="22"/>
                <w:szCs w:val="22"/>
              </w:rPr>
              <w:t xml:space="preserve"> / 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>ZOOM</w:t>
            </w: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С. Современное состояние системы кадровой работы в   государственных органах РК.</w:t>
            </w:r>
          </w:p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rPr>
                <w:color w:val="000000" w:themeColor="text1"/>
                <w:sz w:val="22"/>
                <w:szCs w:val="22"/>
              </w:rPr>
            </w:pPr>
          </w:p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5.1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5.2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3F329F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3F329F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Анализ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3F329F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425" w:rsidRPr="00F031CD" w:rsidRDefault="00FE07B9" w:rsidP="00051425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Прием СРС 2</w:t>
            </w:r>
            <w:r w:rsidR="00B54C51" w:rsidRPr="00F031CD">
              <w:rPr>
                <w:color w:val="000000" w:themeColor="text1"/>
                <w:sz w:val="22"/>
                <w:szCs w:val="22"/>
              </w:rPr>
              <w:t>.</w:t>
            </w:r>
            <w:r w:rsidR="00051425" w:rsidRPr="00F031CD">
              <w:rPr>
                <w:color w:val="000000" w:themeColor="text1"/>
                <w:sz w:val="22"/>
                <w:szCs w:val="22"/>
              </w:rPr>
              <w:t xml:space="preserve"> Содержание механизма оценки персонала в нормативно-правовых актах РК</w:t>
            </w:r>
            <w:r w:rsidR="00051425" w:rsidRPr="00F031CD">
              <w:rPr>
                <w:rFonts w:eastAsia="Calibri"/>
                <w:color w:val="000000" w:themeColor="text1"/>
                <w:sz w:val="22"/>
                <w:szCs w:val="22"/>
                <w:lang w:val="kk-KZ"/>
              </w:rPr>
              <w:t>.</w:t>
            </w:r>
          </w:p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3A3FA0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tabs>
                <w:tab w:val="left" w:pos="1276"/>
              </w:tabs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F031CD">
              <w:rPr>
                <w:color w:val="000000" w:themeColor="text1"/>
                <w:sz w:val="22"/>
                <w:szCs w:val="22"/>
              </w:rPr>
              <w:t>Вебинар</w:t>
            </w:r>
            <w:proofErr w:type="spellEnd"/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в</w:t>
            </w:r>
            <w:r w:rsidRPr="00F031CD">
              <w:rPr>
                <w:color w:val="000000" w:themeColor="text1"/>
                <w:sz w:val="22"/>
                <w:szCs w:val="22"/>
                <w:lang w:val="en-US"/>
              </w:rPr>
              <w:t xml:space="preserve"> MS Teams / ZOOM</w:t>
            </w: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F031CD" w:rsidRPr="00F031CD" w:rsidTr="00B54C5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031CD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C51" w:rsidRPr="00F031CD" w:rsidRDefault="00B54C51" w:rsidP="00B54C51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E2542" w:rsidRPr="00F031CD" w:rsidRDefault="00AE2542" w:rsidP="004A0E03">
      <w:pPr>
        <w:rPr>
          <w:color w:val="000000" w:themeColor="text1"/>
          <w:sz w:val="22"/>
          <w:szCs w:val="22"/>
        </w:rPr>
      </w:pPr>
    </w:p>
    <w:p w:rsidR="009F4AF5" w:rsidRPr="00F031CD" w:rsidRDefault="005F5550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Декан ВШЭБ</w:t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</w:r>
      <w:r w:rsidRPr="00F031CD">
        <w:rPr>
          <w:color w:val="000000" w:themeColor="text1"/>
          <w:sz w:val="22"/>
          <w:szCs w:val="22"/>
        </w:rPr>
        <w:tab/>
        <w:t xml:space="preserve">         </w:t>
      </w:r>
      <w:proofErr w:type="spellStart"/>
      <w:r w:rsidR="00716073">
        <w:rPr>
          <w:color w:val="000000" w:themeColor="text1"/>
          <w:sz w:val="22"/>
          <w:szCs w:val="22"/>
        </w:rPr>
        <w:t>Бимендиева</w:t>
      </w:r>
      <w:proofErr w:type="spellEnd"/>
      <w:r w:rsidR="00716073">
        <w:rPr>
          <w:color w:val="000000" w:themeColor="text1"/>
          <w:sz w:val="22"/>
          <w:szCs w:val="22"/>
        </w:rPr>
        <w:t xml:space="preserve"> Л. А.</w:t>
      </w:r>
      <w:r w:rsidRPr="00F031CD">
        <w:rPr>
          <w:color w:val="000000" w:themeColor="text1"/>
          <w:sz w:val="22"/>
          <w:szCs w:val="22"/>
        </w:rPr>
        <w:t xml:space="preserve">  </w:t>
      </w:r>
    </w:p>
    <w:p w:rsid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 xml:space="preserve"> </w:t>
      </w:r>
      <w:r w:rsidR="00716073">
        <w:rPr>
          <w:color w:val="000000" w:themeColor="text1"/>
          <w:sz w:val="22"/>
          <w:szCs w:val="22"/>
        </w:rPr>
        <w:t>к. э. н., д.</w:t>
      </w:r>
      <w:r w:rsidRPr="00F031CD">
        <w:rPr>
          <w:color w:val="000000" w:themeColor="text1"/>
          <w:sz w:val="22"/>
          <w:szCs w:val="22"/>
        </w:rPr>
        <w:t xml:space="preserve">    </w:t>
      </w:r>
    </w:p>
    <w:p w:rsidR="009F4AF5" w:rsidRP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 xml:space="preserve">     </w:t>
      </w:r>
    </w:p>
    <w:p w:rsid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Председател</w:t>
      </w:r>
      <w:r w:rsidR="00072182" w:rsidRPr="00F031CD">
        <w:rPr>
          <w:color w:val="000000" w:themeColor="text1"/>
          <w:sz w:val="22"/>
          <w:szCs w:val="22"/>
        </w:rPr>
        <w:t>ь метод</w:t>
      </w:r>
      <w:r w:rsidR="006608AC" w:rsidRPr="00F031CD">
        <w:rPr>
          <w:color w:val="000000" w:themeColor="text1"/>
          <w:sz w:val="22"/>
          <w:szCs w:val="22"/>
        </w:rPr>
        <w:t xml:space="preserve">ического </w:t>
      </w:r>
      <w:r w:rsidR="00072182" w:rsidRPr="00F031CD">
        <w:rPr>
          <w:color w:val="000000" w:themeColor="text1"/>
          <w:sz w:val="22"/>
          <w:szCs w:val="22"/>
        </w:rPr>
        <w:t>бюро</w:t>
      </w:r>
      <w:r w:rsidR="00B63A28" w:rsidRPr="00F031CD">
        <w:rPr>
          <w:color w:val="000000" w:themeColor="text1"/>
          <w:sz w:val="22"/>
          <w:szCs w:val="22"/>
        </w:rPr>
        <w:t xml:space="preserve">                                                </w:t>
      </w:r>
      <w:r w:rsidR="00FF2844" w:rsidRPr="00F031CD">
        <w:rPr>
          <w:color w:val="000000" w:themeColor="text1"/>
          <w:sz w:val="22"/>
          <w:szCs w:val="22"/>
        </w:rPr>
        <w:t xml:space="preserve">    </w:t>
      </w:r>
      <w:r w:rsidR="002C2FC6">
        <w:rPr>
          <w:color w:val="000000" w:themeColor="text1"/>
          <w:sz w:val="22"/>
          <w:szCs w:val="22"/>
        </w:rPr>
        <w:t xml:space="preserve">  </w:t>
      </w:r>
      <w:proofErr w:type="spellStart"/>
      <w:r w:rsidR="00525ED0">
        <w:rPr>
          <w:color w:val="000000" w:themeColor="text1"/>
          <w:sz w:val="22"/>
          <w:szCs w:val="22"/>
        </w:rPr>
        <w:t>Низам</w:t>
      </w:r>
      <w:r w:rsidR="00716073">
        <w:rPr>
          <w:color w:val="000000" w:themeColor="text1"/>
          <w:sz w:val="22"/>
          <w:szCs w:val="22"/>
        </w:rPr>
        <w:t>динова</w:t>
      </w:r>
      <w:proofErr w:type="spellEnd"/>
      <w:r w:rsidR="00FF2844" w:rsidRPr="00F031CD">
        <w:rPr>
          <w:color w:val="000000" w:themeColor="text1"/>
          <w:sz w:val="22"/>
          <w:szCs w:val="22"/>
        </w:rPr>
        <w:t xml:space="preserve">   </w:t>
      </w:r>
      <w:r w:rsidR="00525ED0">
        <w:rPr>
          <w:color w:val="000000" w:themeColor="text1"/>
          <w:sz w:val="22"/>
          <w:szCs w:val="22"/>
        </w:rPr>
        <w:t>А. К.</w:t>
      </w:r>
      <w:r w:rsidR="00072182" w:rsidRPr="00F031CD">
        <w:rPr>
          <w:color w:val="000000" w:themeColor="text1"/>
          <w:sz w:val="22"/>
          <w:szCs w:val="22"/>
        </w:rPr>
        <w:tab/>
      </w:r>
      <w:r w:rsidR="00F031CD">
        <w:rPr>
          <w:color w:val="000000" w:themeColor="text1"/>
          <w:sz w:val="22"/>
          <w:szCs w:val="22"/>
        </w:rPr>
        <w:t xml:space="preserve">        </w:t>
      </w:r>
    </w:p>
    <w:p w:rsidR="009F4AF5" w:rsidRPr="00F031CD" w:rsidRDefault="00F031CD" w:rsidP="009F4AF5">
      <w:pPr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к.э.</w:t>
      </w:r>
      <w:r w:rsidR="00F05F3E" w:rsidRPr="00F031CD">
        <w:rPr>
          <w:color w:val="000000" w:themeColor="text1"/>
          <w:sz w:val="22"/>
          <w:szCs w:val="22"/>
        </w:rPr>
        <w:t>н., доцент</w:t>
      </w:r>
      <w:r w:rsidR="00072182" w:rsidRPr="00F031CD">
        <w:rPr>
          <w:color w:val="000000" w:themeColor="text1"/>
          <w:sz w:val="22"/>
          <w:szCs w:val="22"/>
        </w:rPr>
        <w:tab/>
      </w:r>
      <w:r w:rsidR="00072182" w:rsidRPr="00F031CD">
        <w:rPr>
          <w:color w:val="000000" w:themeColor="text1"/>
          <w:sz w:val="22"/>
          <w:szCs w:val="22"/>
        </w:rPr>
        <w:tab/>
      </w:r>
      <w:r w:rsidR="00072182" w:rsidRPr="00F031CD">
        <w:rPr>
          <w:color w:val="000000" w:themeColor="text1"/>
          <w:sz w:val="22"/>
          <w:szCs w:val="22"/>
        </w:rPr>
        <w:tab/>
      </w:r>
      <w:r w:rsidR="00072182" w:rsidRPr="00F031CD">
        <w:rPr>
          <w:color w:val="000000" w:themeColor="text1"/>
          <w:sz w:val="22"/>
          <w:szCs w:val="22"/>
        </w:rPr>
        <w:tab/>
      </w:r>
      <w:r w:rsidR="00072182" w:rsidRPr="00F031CD">
        <w:rPr>
          <w:color w:val="000000" w:themeColor="text1"/>
          <w:sz w:val="22"/>
          <w:szCs w:val="22"/>
        </w:rPr>
        <w:tab/>
      </w:r>
    </w:p>
    <w:p w:rsidR="009F4AF5" w:rsidRPr="00F031CD" w:rsidRDefault="00F05F3E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 xml:space="preserve">     </w:t>
      </w:r>
    </w:p>
    <w:p w:rsidR="00F031CD" w:rsidRP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За</w:t>
      </w:r>
      <w:r w:rsidR="00B9046D" w:rsidRPr="00F031CD">
        <w:rPr>
          <w:color w:val="000000" w:themeColor="text1"/>
          <w:sz w:val="22"/>
          <w:szCs w:val="22"/>
        </w:rPr>
        <w:t>ведующий</w:t>
      </w:r>
      <w:r w:rsidR="005F5550" w:rsidRPr="00F031CD">
        <w:rPr>
          <w:color w:val="000000" w:themeColor="text1"/>
          <w:sz w:val="22"/>
          <w:szCs w:val="22"/>
        </w:rPr>
        <w:t xml:space="preserve"> кафедрой</w:t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5F5550" w:rsidRPr="00F031CD">
        <w:rPr>
          <w:color w:val="000000" w:themeColor="text1"/>
          <w:sz w:val="22"/>
          <w:szCs w:val="22"/>
        </w:rPr>
        <w:tab/>
      </w:r>
      <w:r w:rsidR="002C2FC6">
        <w:rPr>
          <w:color w:val="000000" w:themeColor="text1"/>
          <w:sz w:val="22"/>
          <w:szCs w:val="22"/>
        </w:rPr>
        <w:t xml:space="preserve">         </w:t>
      </w:r>
      <w:proofErr w:type="spellStart"/>
      <w:r w:rsidR="005F5550" w:rsidRPr="00F031CD">
        <w:rPr>
          <w:color w:val="000000" w:themeColor="text1"/>
          <w:sz w:val="22"/>
          <w:szCs w:val="22"/>
        </w:rPr>
        <w:t>Тургинбаева</w:t>
      </w:r>
      <w:proofErr w:type="spellEnd"/>
      <w:r w:rsidR="005F5550" w:rsidRPr="00F031CD">
        <w:rPr>
          <w:color w:val="000000" w:themeColor="text1"/>
          <w:sz w:val="22"/>
          <w:szCs w:val="22"/>
        </w:rPr>
        <w:t xml:space="preserve"> </w:t>
      </w:r>
      <w:r w:rsidR="00F031CD">
        <w:rPr>
          <w:color w:val="000000" w:themeColor="text1"/>
          <w:sz w:val="22"/>
          <w:szCs w:val="22"/>
        </w:rPr>
        <w:t>А.</w:t>
      </w:r>
      <w:r w:rsidR="00384AF8" w:rsidRPr="00F031CD">
        <w:rPr>
          <w:color w:val="000000" w:themeColor="text1"/>
          <w:sz w:val="22"/>
          <w:szCs w:val="22"/>
        </w:rPr>
        <w:t>Н.</w:t>
      </w:r>
    </w:p>
    <w:p w:rsidR="009F4AF5" w:rsidRPr="00F031CD" w:rsidRDefault="00F031CD" w:rsidP="009F4AF5">
      <w:pPr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д.э.</w:t>
      </w:r>
      <w:r w:rsidR="00727451" w:rsidRPr="00F031CD">
        <w:rPr>
          <w:color w:val="000000" w:themeColor="text1"/>
          <w:sz w:val="22"/>
          <w:szCs w:val="22"/>
        </w:rPr>
        <w:t xml:space="preserve">н., профессор </w:t>
      </w:r>
      <w:r w:rsidR="009F4AF5" w:rsidRPr="00F031CD">
        <w:rPr>
          <w:color w:val="000000" w:themeColor="text1"/>
          <w:sz w:val="22"/>
          <w:szCs w:val="22"/>
        </w:rPr>
        <w:tab/>
        <w:t xml:space="preserve">  </w:t>
      </w:r>
    </w:p>
    <w:p w:rsidR="00F031CD" w:rsidRDefault="00F031CD" w:rsidP="009F4AF5">
      <w:pPr>
        <w:contextualSpacing/>
        <w:jc w:val="both"/>
        <w:rPr>
          <w:color w:val="000000" w:themeColor="text1"/>
          <w:sz w:val="22"/>
          <w:szCs w:val="22"/>
        </w:rPr>
      </w:pPr>
    </w:p>
    <w:p w:rsidR="00F031CD" w:rsidRDefault="00384AF8" w:rsidP="009F4AF5">
      <w:pPr>
        <w:contextualSpacing/>
        <w:jc w:val="both"/>
        <w:rPr>
          <w:color w:val="000000" w:themeColor="text1"/>
          <w:sz w:val="22"/>
          <w:szCs w:val="22"/>
        </w:rPr>
      </w:pPr>
      <w:r w:rsidRPr="00F031CD">
        <w:rPr>
          <w:color w:val="000000" w:themeColor="text1"/>
          <w:sz w:val="22"/>
          <w:szCs w:val="22"/>
        </w:rPr>
        <w:t>Лектор</w:t>
      </w:r>
      <w:r w:rsidR="00727451" w:rsidRPr="00F031CD">
        <w:rPr>
          <w:color w:val="000000" w:themeColor="text1"/>
          <w:sz w:val="22"/>
          <w:szCs w:val="22"/>
        </w:rPr>
        <w:t xml:space="preserve"> </w:t>
      </w:r>
    </w:p>
    <w:p w:rsidR="009F4AF5" w:rsidRPr="00F031CD" w:rsidRDefault="00F031CD" w:rsidP="009F4AF5">
      <w:pPr>
        <w:contextualSpacing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д.э.</w:t>
      </w:r>
      <w:r w:rsidR="00727451" w:rsidRPr="00F031CD">
        <w:rPr>
          <w:color w:val="000000" w:themeColor="text1"/>
          <w:sz w:val="22"/>
          <w:szCs w:val="22"/>
        </w:rPr>
        <w:t>н., профес</w:t>
      </w:r>
      <w:r>
        <w:rPr>
          <w:color w:val="000000" w:themeColor="text1"/>
          <w:sz w:val="22"/>
          <w:szCs w:val="22"/>
        </w:rPr>
        <w:t>сор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 xml:space="preserve">                       </w:t>
      </w:r>
      <w:proofErr w:type="spellStart"/>
      <w:r w:rsidR="00072182" w:rsidRPr="00F031CD">
        <w:rPr>
          <w:color w:val="000000" w:themeColor="text1"/>
          <w:sz w:val="22"/>
          <w:szCs w:val="22"/>
        </w:rPr>
        <w:t>Жатканбаев</w:t>
      </w:r>
      <w:proofErr w:type="spellEnd"/>
      <w:r w:rsidR="00384AF8" w:rsidRPr="00F031CD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 </w:t>
      </w:r>
      <w:r w:rsidR="002D2B52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Е.</w:t>
      </w:r>
      <w:r w:rsidR="002D2B52">
        <w:rPr>
          <w:color w:val="000000" w:themeColor="text1"/>
          <w:sz w:val="22"/>
          <w:szCs w:val="22"/>
        </w:rPr>
        <w:t xml:space="preserve"> </w:t>
      </w:r>
      <w:r w:rsidR="00727451" w:rsidRPr="00F031CD">
        <w:rPr>
          <w:color w:val="000000" w:themeColor="text1"/>
          <w:sz w:val="22"/>
          <w:szCs w:val="22"/>
        </w:rPr>
        <w:t xml:space="preserve">Б.                        </w:t>
      </w:r>
    </w:p>
    <w:p w:rsidR="009F4AF5" w:rsidRPr="00F031CD" w:rsidRDefault="009F4AF5" w:rsidP="009F4AF5">
      <w:pPr>
        <w:contextualSpacing/>
        <w:jc w:val="both"/>
        <w:rPr>
          <w:color w:val="000000" w:themeColor="text1"/>
          <w:sz w:val="22"/>
          <w:szCs w:val="22"/>
        </w:rPr>
      </w:pPr>
    </w:p>
    <w:p w:rsidR="009F4AF5" w:rsidRPr="00F031CD" w:rsidRDefault="009F4AF5" w:rsidP="004A0E03">
      <w:pPr>
        <w:rPr>
          <w:color w:val="000000" w:themeColor="text1"/>
          <w:sz w:val="22"/>
          <w:szCs w:val="22"/>
        </w:rPr>
      </w:pPr>
    </w:p>
    <w:sectPr w:rsidR="009F4AF5" w:rsidRPr="00F031C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???">
    <w:altName w:val="Batang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D0C1C"/>
    <w:multiLevelType w:val="hybridMultilevel"/>
    <w:tmpl w:val="864ED0B6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>
    <w:nsid w:val="3CC63E06"/>
    <w:multiLevelType w:val="hybridMultilevel"/>
    <w:tmpl w:val="5712A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413CC"/>
    <w:rsid w:val="00051425"/>
    <w:rsid w:val="00057D88"/>
    <w:rsid w:val="00072182"/>
    <w:rsid w:val="000A0CB8"/>
    <w:rsid w:val="000B2D45"/>
    <w:rsid w:val="000C1C3C"/>
    <w:rsid w:val="000C499A"/>
    <w:rsid w:val="00141951"/>
    <w:rsid w:val="00153DB1"/>
    <w:rsid w:val="001A3731"/>
    <w:rsid w:val="001E3BAD"/>
    <w:rsid w:val="001F420E"/>
    <w:rsid w:val="00205C01"/>
    <w:rsid w:val="002060AE"/>
    <w:rsid w:val="00223D7C"/>
    <w:rsid w:val="00226492"/>
    <w:rsid w:val="002622A7"/>
    <w:rsid w:val="0029135F"/>
    <w:rsid w:val="002B3992"/>
    <w:rsid w:val="002C2BAD"/>
    <w:rsid w:val="002C2FC6"/>
    <w:rsid w:val="002D2B52"/>
    <w:rsid w:val="002E0B14"/>
    <w:rsid w:val="00307F5A"/>
    <w:rsid w:val="00310133"/>
    <w:rsid w:val="00320FEC"/>
    <w:rsid w:val="003244F9"/>
    <w:rsid w:val="00326545"/>
    <w:rsid w:val="0033004A"/>
    <w:rsid w:val="00331F06"/>
    <w:rsid w:val="00341C75"/>
    <w:rsid w:val="0035250F"/>
    <w:rsid w:val="00362E0F"/>
    <w:rsid w:val="00373041"/>
    <w:rsid w:val="00384AF8"/>
    <w:rsid w:val="00392F7D"/>
    <w:rsid w:val="0039716C"/>
    <w:rsid w:val="003A3FA0"/>
    <w:rsid w:val="003F329F"/>
    <w:rsid w:val="00422221"/>
    <w:rsid w:val="004A0E03"/>
    <w:rsid w:val="004D1F72"/>
    <w:rsid w:val="004D718E"/>
    <w:rsid w:val="00523EE3"/>
    <w:rsid w:val="00525ED0"/>
    <w:rsid w:val="00532001"/>
    <w:rsid w:val="00535A2B"/>
    <w:rsid w:val="00540CB7"/>
    <w:rsid w:val="00554A5F"/>
    <w:rsid w:val="00583726"/>
    <w:rsid w:val="00594870"/>
    <w:rsid w:val="005C6DD0"/>
    <w:rsid w:val="005E3BB6"/>
    <w:rsid w:val="005F5550"/>
    <w:rsid w:val="00626E02"/>
    <w:rsid w:val="006608AC"/>
    <w:rsid w:val="0066237E"/>
    <w:rsid w:val="006748B2"/>
    <w:rsid w:val="00677F6F"/>
    <w:rsid w:val="00680D6C"/>
    <w:rsid w:val="0071134B"/>
    <w:rsid w:val="00716073"/>
    <w:rsid w:val="00727451"/>
    <w:rsid w:val="00733939"/>
    <w:rsid w:val="007414E5"/>
    <w:rsid w:val="007511FE"/>
    <w:rsid w:val="00783EEA"/>
    <w:rsid w:val="0078665C"/>
    <w:rsid w:val="00790296"/>
    <w:rsid w:val="007C66C2"/>
    <w:rsid w:val="007E10FA"/>
    <w:rsid w:val="007E45C7"/>
    <w:rsid w:val="007E6CB4"/>
    <w:rsid w:val="00831A9B"/>
    <w:rsid w:val="008434F0"/>
    <w:rsid w:val="00862B64"/>
    <w:rsid w:val="008773AC"/>
    <w:rsid w:val="008857AC"/>
    <w:rsid w:val="008B0A20"/>
    <w:rsid w:val="008B2E12"/>
    <w:rsid w:val="00922144"/>
    <w:rsid w:val="009450D3"/>
    <w:rsid w:val="00955DC6"/>
    <w:rsid w:val="00962A27"/>
    <w:rsid w:val="00972BD1"/>
    <w:rsid w:val="00994A96"/>
    <w:rsid w:val="009D009C"/>
    <w:rsid w:val="009F4AF5"/>
    <w:rsid w:val="00A13D08"/>
    <w:rsid w:val="00A17E68"/>
    <w:rsid w:val="00A2649C"/>
    <w:rsid w:val="00A87076"/>
    <w:rsid w:val="00A93403"/>
    <w:rsid w:val="00AA5B07"/>
    <w:rsid w:val="00AE2542"/>
    <w:rsid w:val="00B10C39"/>
    <w:rsid w:val="00B200FA"/>
    <w:rsid w:val="00B238E7"/>
    <w:rsid w:val="00B40F61"/>
    <w:rsid w:val="00B530D4"/>
    <w:rsid w:val="00B54C51"/>
    <w:rsid w:val="00B63A28"/>
    <w:rsid w:val="00B64B1E"/>
    <w:rsid w:val="00B87711"/>
    <w:rsid w:val="00B9046D"/>
    <w:rsid w:val="00BD5015"/>
    <w:rsid w:val="00BE7408"/>
    <w:rsid w:val="00BF5BC5"/>
    <w:rsid w:val="00CC1F7C"/>
    <w:rsid w:val="00CC3F90"/>
    <w:rsid w:val="00D11972"/>
    <w:rsid w:val="00D301BA"/>
    <w:rsid w:val="00D47933"/>
    <w:rsid w:val="00D54619"/>
    <w:rsid w:val="00D9423B"/>
    <w:rsid w:val="00DA45B5"/>
    <w:rsid w:val="00DB0DDE"/>
    <w:rsid w:val="00DB5E32"/>
    <w:rsid w:val="00DE6E48"/>
    <w:rsid w:val="00E94952"/>
    <w:rsid w:val="00EA6AE4"/>
    <w:rsid w:val="00EC22A9"/>
    <w:rsid w:val="00EE796F"/>
    <w:rsid w:val="00EF3687"/>
    <w:rsid w:val="00F031CD"/>
    <w:rsid w:val="00F05F3E"/>
    <w:rsid w:val="00F50F07"/>
    <w:rsid w:val="00F84AEE"/>
    <w:rsid w:val="00F8518D"/>
    <w:rsid w:val="00FC17CE"/>
    <w:rsid w:val="00FC78E1"/>
    <w:rsid w:val="00FD2954"/>
    <w:rsid w:val="00FE07B9"/>
    <w:rsid w:val="00FE50FC"/>
    <w:rsid w:val="00FE61F6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basedOn w:val="a0"/>
    <w:uiPriority w:val="99"/>
    <w:semiHidden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34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paragraph" w:styleId="af8">
    <w:name w:val="Body Text Indent"/>
    <w:basedOn w:val="a"/>
    <w:link w:val="af9"/>
    <w:rsid w:val="00AA5B0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AA5B07"/>
  </w:style>
  <w:style w:type="paragraph" w:styleId="afa">
    <w:name w:val="Body Text"/>
    <w:basedOn w:val="a"/>
    <w:link w:val="afb"/>
    <w:uiPriority w:val="99"/>
    <w:semiHidden/>
    <w:unhideWhenUsed/>
    <w:rsid w:val="00AA5B07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AA5B07"/>
  </w:style>
  <w:style w:type="paragraph" w:styleId="afc">
    <w:name w:val="No Spacing"/>
    <w:uiPriority w:val="1"/>
    <w:qFormat/>
    <w:rsid w:val="0035250F"/>
  </w:style>
  <w:style w:type="paragraph" w:styleId="afd">
    <w:name w:val="Normal (Web)"/>
    <w:basedOn w:val="a"/>
    <w:uiPriority w:val="99"/>
    <w:unhideWhenUsed/>
    <w:rsid w:val="00D301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2067</TotalTime>
  <Pages>7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</dc:creator>
  <cp:lastModifiedBy>Pchelp</cp:lastModifiedBy>
  <cp:revision>56</cp:revision>
  <dcterms:created xsi:type="dcterms:W3CDTF">2020-09-07T01:41:00Z</dcterms:created>
  <dcterms:modified xsi:type="dcterms:W3CDTF">2022-09-18T09:58:00Z</dcterms:modified>
</cp:coreProperties>
</file>